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80F4F" w14:textId="3F5338D8" w:rsidR="00331D4F" w:rsidRDefault="004E1804" w:rsidP="00CA6EDE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DBCCD88" wp14:editId="2B24D6DA">
            <wp:extent cx="6480175" cy="9165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89387" w14:textId="220092D0" w:rsidR="004E1804" w:rsidRDefault="004E1804" w:rsidP="00CA6EDE">
      <w:pPr>
        <w:jc w:val="center"/>
        <w:rPr>
          <w:b/>
        </w:rPr>
      </w:pPr>
    </w:p>
    <w:p w14:paraId="0B0CF747" w14:textId="77777777" w:rsidR="004E1804" w:rsidRPr="00331D4F" w:rsidRDefault="004E1804" w:rsidP="00CA6EDE">
      <w:pPr>
        <w:jc w:val="center"/>
        <w:rPr>
          <w:b/>
        </w:rPr>
      </w:pPr>
      <w:bookmarkStart w:id="0" w:name="_GoBack"/>
      <w:bookmarkEnd w:id="0"/>
    </w:p>
    <w:p w14:paraId="4D453903" w14:textId="77777777" w:rsidR="00331D4F" w:rsidRDefault="00331D4F" w:rsidP="00CA6EDE">
      <w:pPr>
        <w:jc w:val="center"/>
        <w:rPr>
          <w:b/>
          <w:sz w:val="44"/>
          <w:szCs w:val="44"/>
        </w:rPr>
      </w:pPr>
    </w:p>
    <w:p w14:paraId="24B0E320" w14:textId="77777777" w:rsidR="00BC6901" w:rsidRPr="00E213C2" w:rsidRDefault="00BC6901" w:rsidP="00BC6901">
      <w:pPr>
        <w:pStyle w:val="10"/>
        <w:shd w:val="clear" w:color="auto" w:fill="auto"/>
        <w:tabs>
          <w:tab w:val="left" w:pos="2110"/>
          <w:tab w:val="left" w:pos="5580"/>
          <w:tab w:val="left" w:pos="8047"/>
        </w:tabs>
        <w:ind w:right="280"/>
        <w:rPr>
          <w:b/>
          <w:sz w:val="24"/>
          <w:szCs w:val="24"/>
        </w:rPr>
      </w:pPr>
      <w:r w:rsidRPr="00E213C2">
        <w:rPr>
          <w:b/>
          <w:sz w:val="24"/>
          <w:szCs w:val="24"/>
        </w:rPr>
        <w:lastRenderedPageBreak/>
        <w:t>Пояснительная записка к учебному плану</w:t>
      </w:r>
    </w:p>
    <w:p w14:paraId="310603E4" w14:textId="77777777" w:rsidR="00BC6901" w:rsidRPr="00E213C2" w:rsidRDefault="00BC6901" w:rsidP="00BC6901">
      <w:pPr>
        <w:shd w:val="clear" w:color="auto" w:fill="FFFFFF"/>
        <w:spacing w:line="312" w:lineRule="atLeast"/>
        <w:jc w:val="center"/>
        <w:textAlignment w:val="baseline"/>
        <w:rPr>
          <w:b/>
        </w:rPr>
      </w:pPr>
    </w:p>
    <w:p w14:paraId="4ECFFD52" w14:textId="15EF2651" w:rsidR="00BC6901" w:rsidRPr="00E213C2" w:rsidRDefault="00BC6901" w:rsidP="00BC6901">
      <w:pPr>
        <w:shd w:val="clear" w:color="auto" w:fill="FFFFFF"/>
        <w:textAlignment w:val="baseline"/>
      </w:pPr>
      <w:r w:rsidRPr="00E213C2">
        <w:t xml:space="preserve">   </w:t>
      </w:r>
      <w:r>
        <w:t xml:space="preserve">Учебный план непосредственной образовательной деятельности МБДОУ </w:t>
      </w:r>
      <w:r w:rsidR="00D403F6">
        <w:t>  на 202</w:t>
      </w:r>
      <w:r w:rsidR="00F0393D">
        <w:t>3</w:t>
      </w:r>
      <w:r w:rsidR="00D403F6">
        <w:t xml:space="preserve"> – 202</w:t>
      </w:r>
      <w:r w:rsidR="00F0393D">
        <w:t>4</w:t>
      </w:r>
      <w:r w:rsidR="00D403F6">
        <w:t xml:space="preserve"> </w:t>
      </w:r>
      <w:r w:rsidRPr="00E213C2">
        <w:t xml:space="preserve">учебный </w:t>
      </w:r>
      <w:r>
        <w:t>год разработан в соответствии с нормативно-правовыми документами:</w:t>
      </w:r>
    </w:p>
    <w:p w14:paraId="1C36152C" w14:textId="77777777" w:rsidR="00BC6901" w:rsidRDefault="00BC6901" w:rsidP="00BC6901">
      <w:pPr>
        <w:shd w:val="clear" w:color="auto" w:fill="FFFFFF"/>
        <w:textAlignment w:val="baseline"/>
      </w:pPr>
      <w:r>
        <w:t>-</w:t>
      </w:r>
      <w:r w:rsidRPr="00E213C2">
        <w:t xml:space="preserve"> Федеральным законом от 29.12.2012г. № 273-ФЗ «Об образовании в Российской Федерации»;</w:t>
      </w:r>
    </w:p>
    <w:p w14:paraId="61D6FF6A" w14:textId="77777777" w:rsidR="00BC6901" w:rsidRPr="00E213C2" w:rsidRDefault="00BC6901" w:rsidP="00BC6901">
      <w:pPr>
        <w:shd w:val="clear" w:color="auto" w:fill="FFFFFF"/>
        <w:textAlignment w:val="baseline"/>
      </w:pPr>
      <w:r>
        <w:t>-</w:t>
      </w:r>
      <w:r w:rsidRPr="00E213C2">
        <w:t>Санитарно-эпидемиологическими правилами и нормативами СанПиН 2.4.1.3049-13 «Санитарно-эпидемиологические требования к устройству, содержанию и организации режима работы дошкольных образовательных учреждений», от 13.05.2013г.;</w:t>
      </w:r>
    </w:p>
    <w:p w14:paraId="10117BD3" w14:textId="77777777" w:rsidR="00BC6901" w:rsidRPr="00E213C2" w:rsidRDefault="00BC6901" w:rsidP="00BC6901">
      <w:pPr>
        <w:shd w:val="clear" w:color="auto" w:fill="FFFFFF"/>
        <w:textAlignment w:val="baseline"/>
      </w:pPr>
      <w:r>
        <w:t>-</w:t>
      </w:r>
      <w:r w:rsidRPr="00E213C2">
        <w:t xml:space="preserve"> Приказом Министерства образования и науки Российской Федерации от 17.10.2013 № 1155 «Об утверждении  федерального государственного стандарта   дошкольного образования».</w:t>
      </w:r>
    </w:p>
    <w:p w14:paraId="09C7F9DD" w14:textId="77777777" w:rsidR="00BC6901" w:rsidRPr="00E213C2" w:rsidRDefault="00BC6901" w:rsidP="00BC6901">
      <w:pPr>
        <w:shd w:val="clear" w:color="auto" w:fill="FFFFFF"/>
        <w:textAlignment w:val="baseline"/>
      </w:pPr>
      <w:r w:rsidRPr="00E213C2">
        <w:t xml:space="preserve">- Приказом Министерства образования и науки Российской Федерации от 30.08.2013 № </w:t>
      </w:r>
      <w:proofErr w:type="gramStart"/>
      <w:r w:rsidRPr="00E213C2">
        <w:t>1014  «</w:t>
      </w:r>
      <w:proofErr w:type="gramEnd"/>
      <w:r w:rsidRPr="00E213C2">
        <w:t>Об утверждении порядка организации и осуществления образовательной деятельности по основны</w:t>
      </w:r>
      <w:r>
        <w:t xml:space="preserve">м общеобразовательным программам </w:t>
      </w:r>
      <w:r w:rsidRPr="00E213C2">
        <w:t>- образовательным программам дошкольного образования» ;</w:t>
      </w:r>
    </w:p>
    <w:p w14:paraId="57C94D34" w14:textId="77777777" w:rsidR="00BC6901" w:rsidRPr="00E213C2" w:rsidRDefault="00BC6901" w:rsidP="00BC6901">
      <w:pPr>
        <w:shd w:val="clear" w:color="auto" w:fill="FFFFFF"/>
        <w:spacing w:after="240"/>
        <w:textAlignment w:val="baseline"/>
      </w:pPr>
      <w:r w:rsidRPr="00E213C2">
        <w:t xml:space="preserve">- Примерной основной общеобразовательной программой «От рождения до школы» под редакцией Н.Е. </w:t>
      </w:r>
      <w:proofErr w:type="spellStart"/>
      <w:r w:rsidRPr="00E213C2">
        <w:t>Вераксы</w:t>
      </w:r>
      <w:proofErr w:type="spellEnd"/>
      <w:r w:rsidRPr="00E213C2">
        <w:t>,</w:t>
      </w:r>
      <w:r>
        <w:t xml:space="preserve"> Т.С. Комаровой, М.А. Васильевой. Учебный план МБДОУ </w:t>
      </w:r>
      <w:r w:rsidRPr="00E213C2">
        <w:t>  является нормативным актом, устанавливающим перечень образовательных областей и объём учебного времени, отводимого на проведение непосредственно образовательной деятельности</w:t>
      </w:r>
      <w:r>
        <w:t>.</w:t>
      </w:r>
    </w:p>
    <w:p w14:paraId="60A3AD63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>   </w:t>
      </w:r>
      <w:r>
        <w:t xml:space="preserve">      Учебный год начинается с 1 </w:t>
      </w:r>
      <w:r w:rsidRPr="00E213C2">
        <w:t>сентября и заканчивается 31 мая. Детский сад работает в режиме пятидневной рабочей недели.</w:t>
      </w:r>
    </w:p>
    <w:p w14:paraId="023FA595" w14:textId="1773CEC6" w:rsidR="00BC6901" w:rsidRPr="00E213C2" w:rsidRDefault="00D403F6" w:rsidP="00BC6901">
      <w:pPr>
        <w:shd w:val="clear" w:color="auto" w:fill="FFFFFF"/>
        <w:spacing w:line="312" w:lineRule="atLeast"/>
        <w:textAlignment w:val="baseline"/>
      </w:pPr>
      <w:r>
        <w:t>В 202</w:t>
      </w:r>
      <w:r w:rsidR="00E40847">
        <w:t>2</w:t>
      </w:r>
      <w:r>
        <w:t>-202</w:t>
      </w:r>
      <w:r w:rsidR="00E40847">
        <w:t>3</w:t>
      </w:r>
      <w:r w:rsidR="00BC6901">
        <w:t xml:space="preserve"> учебном году </w:t>
      </w:r>
      <w:proofErr w:type="gramStart"/>
      <w:r w:rsidR="00BC6901">
        <w:t>в  МБДОУ</w:t>
      </w:r>
      <w:proofErr w:type="gramEnd"/>
      <w:r w:rsidR="00BC6901">
        <w:t xml:space="preserve"> функционирует </w:t>
      </w:r>
      <w:r w:rsidR="00E40847">
        <w:t>2</w:t>
      </w:r>
      <w:r w:rsidR="00BC6901">
        <w:t xml:space="preserve"> </w:t>
      </w:r>
      <w:r w:rsidR="00BC6901" w:rsidRPr="00E213C2">
        <w:t xml:space="preserve"> групп</w:t>
      </w:r>
      <w:r w:rsidR="00BC6901">
        <w:t>ы</w:t>
      </w:r>
      <w:r w:rsidR="00BC6901" w:rsidRPr="00E213C2">
        <w:t>, укомплектованных в соответствии с возрастными нормами:</w:t>
      </w:r>
    </w:p>
    <w:p w14:paraId="0307E2A3" w14:textId="045F0949" w:rsidR="00BC6901" w:rsidRPr="000A5FF9" w:rsidRDefault="00BC6901" w:rsidP="00BC6901">
      <w:pPr>
        <w:numPr>
          <w:ilvl w:val="0"/>
          <w:numId w:val="12"/>
        </w:numPr>
        <w:spacing w:line="312" w:lineRule="atLeast"/>
        <w:ind w:left="840"/>
        <w:textAlignment w:val="baseline"/>
      </w:pPr>
      <w:r>
        <w:t>Младш</w:t>
      </w:r>
      <w:r w:rsidR="00E40847">
        <w:t xml:space="preserve">ая </w:t>
      </w:r>
      <w:r w:rsidRPr="000A5FF9">
        <w:t>группа</w:t>
      </w:r>
      <w:r w:rsidR="00E40847">
        <w:t xml:space="preserve"> </w:t>
      </w:r>
      <w:r w:rsidRPr="000A5FF9">
        <w:t>(</w:t>
      </w:r>
      <w:r>
        <w:t xml:space="preserve">от </w:t>
      </w:r>
      <w:r w:rsidR="00E40847">
        <w:t>1,5</w:t>
      </w:r>
      <w:r>
        <w:t xml:space="preserve"> до </w:t>
      </w:r>
      <w:r w:rsidR="00E40847">
        <w:t>4</w:t>
      </w:r>
      <w:r w:rsidRPr="000A5FF9">
        <w:t xml:space="preserve"> лет)</w:t>
      </w:r>
    </w:p>
    <w:p w14:paraId="608E3C7D" w14:textId="7BD85624" w:rsidR="00BC6901" w:rsidRPr="000A5FF9" w:rsidRDefault="00BC6901" w:rsidP="00BC6901">
      <w:pPr>
        <w:numPr>
          <w:ilvl w:val="0"/>
          <w:numId w:val="12"/>
        </w:numPr>
        <w:spacing w:line="312" w:lineRule="atLeast"/>
        <w:ind w:left="840"/>
        <w:textAlignment w:val="baseline"/>
      </w:pPr>
      <w:r>
        <w:t>Старш</w:t>
      </w:r>
      <w:r w:rsidR="00E40847">
        <w:t>ая</w:t>
      </w:r>
      <w:r>
        <w:t xml:space="preserve"> группа</w:t>
      </w:r>
      <w:r w:rsidRPr="000A5FF9">
        <w:t xml:space="preserve"> (</w:t>
      </w:r>
      <w:r>
        <w:t xml:space="preserve">от </w:t>
      </w:r>
      <w:r w:rsidR="00E40847">
        <w:t xml:space="preserve">4 </w:t>
      </w:r>
      <w:r>
        <w:t>до 7</w:t>
      </w:r>
      <w:r w:rsidRPr="000A5FF9">
        <w:t xml:space="preserve"> лет)</w:t>
      </w:r>
      <w:r>
        <w:t>.</w:t>
      </w:r>
    </w:p>
    <w:p w14:paraId="4BB366DF" w14:textId="492C5DC4" w:rsidR="00BC6901" w:rsidRPr="00E213C2" w:rsidRDefault="00BC6901" w:rsidP="00BC6901">
      <w:pPr>
        <w:shd w:val="clear" w:color="auto" w:fill="FFFFFF"/>
        <w:spacing w:after="240" w:line="312" w:lineRule="atLeast"/>
        <w:textAlignment w:val="baseline"/>
      </w:pPr>
      <w:r w:rsidRPr="00E213C2">
        <w:t xml:space="preserve">Коллектив дошкольного образовательного учреждения работает </w:t>
      </w:r>
      <w:r>
        <w:t xml:space="preserve">по образовательной </w:t>
      </w:r>
      <w:r w:rsidR="00E40847">
        <w:t>программе, разработанной</w:t>
      </w:r>
      <w:r>
        <w:t xml:space="preserve"> с </w:t>
      </w:r>
      <w:proofErr w:type="gramStart"/>
      <w:r>
        <w:t xml:space="preserve">учётом </w:t>
      </w:r>
      <w:r w:rsidRPr="00E213C2">
        <w:t xml:space="preserve"> Примерной</w:t>
      </w:r>
      <w:proofErr w:type="gramEnd"/>
      <w:r w:rsidRPr="00E213C2">
        <w:t xml:space="preserve"> основной общеобразовательной программ</w:t>
      </w:r>
      <w:r>
        <w:t>ы</w:t>
      </w:r>
      <w:r w:rsidRPr="00E213C2">
        <w:t xml:space="preserve"> дошкольного образования «От рождения до школы» под редакцией Н.Е. </w:t>
      </w:r>
      <w:proofErr w:type="spellStart"/>
      <w:r w:rsidRPr="00E213C2">
        <w:t>Вераксы</w:t>
      </w:r>
      <w:proofErr w:type="spellEnd"/>
      <w:r w:rsidRPr="00E213C2">
        <w:t xml:space="preserve">, Т.С. Комаровой, </w:t>
      </w:r>
      <w:proofErr w:type="spellStart"/>
      <w:r w:rsidRPr="00E213C2">
        <w:t>М.А.Васильевой</w:t>
      </w:r>
      <w:proofErr w:type="spellEnd"/>
      <w:r>
        <w:t xml:space="preserve"> , в соответствии с ФГОС ДО. </w:t>
      </w:r>
    </w:p>
    <w:p w14:paraId="3C7E533A" w14:textId="10FC0AB3" w:rsidR="00BC6901" w:rsidRPr="00F72AE5" w:rsidRDefault="00BC6901" w:rsidP="00BC6901">
      <w:pPr>
        <w:pStyle w:val="a8"/>
        <w:spacing w:before="0" w:beforeAutospacing="0" w:after="0" w:afterAutospacing="0"/>
        <w:rPr>
          <w:color w:val="000000" w:themeColor="text1"/>
        </w:rPr>
      </w:pPr>
      <w:r w:rsidRPr="00E213C2">
        <w:t>  Учеб</w:t>
      </w:r>
      <w:r>
        <w:t xml:space="preserve">ный план соответствует Уставу МБДОУ, </w:t>
      </w:r>
      <w:r w:rsidRPr="00E213C2">
        <w:t>образовате</w:t>
      </w:r>
      <w:r>
        <w:t xml:space="preserve">льной </w:t>
      </w:r>
      <w:r w:rsidRPr="00F72AE5">
        <w:rPr>
          <w:color w:val="000000" w:themeColor="text1"/>
        </w:rPr>
        <w:t>программ</w:t>
      </w:r>
      <w:r w:rsidR="00E40847">
        <w:rPr>
          <w:color w:val="000000" w:themeColor="text1"/>
        </w:rPr>
        <w:t>е</w:t>
      </w:r>
      <w:r>
        <w:rPr>
          <w:color w:val="000000" w:themeColor="text1"/>
        </w:rPr>
        <w:t xml:space="preserve"> обучения и развития детей </w:t>
      </w:r>
      <w:r w:rsidR="00E40847">
        <w:rPr>
          <w:color w:val="000000" w:themeColor="text1"/>
        </w:rPr>
        <w:t>1,5</w:t>
      </w:r>
      <w:r>
        <w:rPr>
          <w:color w:val="000000" w:themeColor="text1"/>
        </w:rPr>
        <w:t>-7 лет). В соответствии с ФГОС ДО в ДОУ обеспечивается право ребёнка на качественное образование, учитываются возможности и потребности детей, обеспечение равного доступа к образованию для всех воспитанников с учётом образовательных потребностей и индивидуальных возможностей.</w:t>
      </w:r>
    </w:p>
    <w:p w14:paraId="554BA638" w14:textId="77777777" w:rsidR="00BC6901" w:rsidRDefault="00BC6901" w:rsidP="00BC6901">
      <w:pPr>
        <w:pStyle w:val="a8"/>
        <w:spacing w:before="0" w:beforeAutospacing="0" w:after="0" w:afterAutospacing="0"/>
        <w:rPr>
          <w:rStyle w:val="a9"/>
          <w:color w:val="000000" w:themeColor="text1"/>
        </w:rPr>
      </w:pPr>
    </w:p>
    <w:p w14:paraId="52349D7E" w14:textId="77777777" w:rsidR="00BC6901" w:rsidRPr="00F72AE5" w:rsidRDefault="00BC6901" w:rsidP="00BC6901">
      <w:pPr>
        <w:pStyle w:val="a8"/>
        <w:spacing w:before="0" w:beforeAutospacing="0" w:after="0" w:afterAutospacing="0"/>
        <w:rPr>
          <w:color w:val="000000" w:themeColor="text1"/>
        </w:rPr>
      </w:pPr>
      <w:r w:rsidRPr="00466F74">
        <w:rPr>
          <w:rStyle w:val="a9"/>
          <w:color w:val="000000" w:themeColor="text1"/>
        </w:rPr>
        <w:t>Цель</w:t>
      </w:r>
      <w:r>
        <w:rPr>
          <w:rStyle w:val="a9"/>
          <w:color w:val="000000" w:themeColor="text1"/>
        </w:rPr>
        <w:t xml:space="preserve"> деятельности учреждения: о</w:t>
      </w:r>
      <w:r w:rsidRPr="00F72AE5">
        <w:rPr>
          <w:rStyle w:val="a9"/>
          <w:color w:val="000000" w:themeColor="text1"/>
        </w:rPr>
        <w:t>беспечение качественного дошкольного образования</w:t>
      </w:r>
      <w:r w:rsidRPr="00F72AE5">
        <w:rPr>
          <w:rStyle w:val="apple-converted-space"/>
          <w:bCs/>
          <w:color w:val="000000" w:themeColor="text1"/>
        </w:rPr>
        <w:t> </w:t>
      </w:r>
      <w:r w:rsidRPr="00F72AE5">
        <w:rPr>
          <w:rStyle w:val="a9"/>
          <w:color w:val="000000" w:themeColor="text1"/>
        </w:rPr>
        <w:t>воспитанникам, отвечающего федеральным государственным образовательным стандартам.</w:t>
      </w:r>
      <w:r>
        <w:rPr>
          <w:rStyle w:val="a9"/>
          <w:color w:val="000000" w:themeColor="text1"/>
        </w:rPr>
        <w:t xml:space="preserve"> Всестороннее формирование личности ребёнка с учётом особенностей его физического, психического развития, индивидуальных возможностей и способностей, обеспечение готовности к школьному обучению</w:t>
      </w:r>
    </w:p>
    <w:p w14:paraId="478ABADF" w14:textId="77777777" w:rsidR="00BC6901" w:rsidRDefault="00BC6901" w:rsidP="00BC6901">
      <w:pPr>
        <w:pStyle w:val="a8"/>
        <w:spacing w:before="0" w:beforeAutospacing="0" w:after="0" w:afterAutospacing="0"/>
        <w:rPr>
          <w:color w:val="000000" w:themeColor="text1"/>
        </w:rPr>
      </w:pPr>
    </w:p>
    <w:p w14:paraId="302FDD85" w14:textId="77777777" w:rsidR="00BC6901" w:rsidRPr="00466F74" w:rsidRDefault="00BC6901" w:rsidP="00BC6901">
      <w:pPr>
        <w:pStyle w:val="a8"/>
        <w:spacing w:before="0" w:beforeAutospacing="0" w:after="0" w:afterAutospacing="0"/>
        <w:rPr>
          <w:color w:val="000000" w:themeColor="text1"/>
        </w:rPr>
      </w:pPr>
      <w:r w:rsidRPr="00F72AE5">
        <w:rPr>
          <w:color w:val="000000" w:themeColor="text1"/>
        </w:rPr>
        <w:t> </w:t>
      </w:r>
      <w:r>
        <w:rPr>
          <w:rStyle w:val="a9"/>
          <w:color w:val="000000" w:themeColor="text1"/>
        </w:rPr>
        <w:t>Основными задачами учреждения являются</w:t>
      </w:r>
      <w:r w:rsidRPr="00466F74">
        <w:rPr>
          <w:rStyle w:val="a9"/>
          <w:color w:val="000000" w:themeColor="text1"/>
        </w:rPr>
        <w:t>:</w:t>
      </w:r>
    </w:p>
    <w:p w14:paraId="37520F5C" w14:textId="04D37492" w:rsidR="00BC6901" w:rsidRDefault="00BC6901" w:rsidP="00BC6901">
      <w:pPr>
        <w:pStyle w:val="a8"/>
        <w:numPr>
          <w:ilvl w:val="1"/>
          <w:numId w:val="12"/>
        </w:numPr>
        <w:spacing w:before="0" w:beforeAutospacing="0" w:after="0" w:afterAutospacing="0"/>
        <w:rPr>
          <w:rStyle w:val="a9"/>
          <w:color w:val="000000" w:themeColor="text1"/>
        </w:rPr>
      </w:pPr>
      <w:r w:rsidRPr="00F72AE5">
        <w:rPr>
          <w:rStyle w:val="a9"/>
          <w:color w:val="000000" w:themeColor="text1"/>
        </w:rPr>
        <w:t>Обеспечить эффективное введение</w:t>
      </w:r>
      <w:r w:rsidR="00F0393D">
        <w:rPr>
          <w:rStyle w:val="a9"/>
          <w:color w:val="000000" w:themeColor="text1"/>
        </w:rPr>
        <w:t xml:space="preserve"> Федеральной образовательной программы (ФОП) и</w:t>
      </w:r>
      <w:r w:rsidRPr="00F72AE5">
        <w:rPr>
          <w:rStyle w:val="a9"/>
          <w:color w:val="000000" w:themeColor="text1"/>
        </w:rPr>
        <w:t xml:space="preserve"> Федерального государственного образовательного стандарта дошкольного образования (ФГОС ДО) в практику дошкольного Учреждения.</w:t>
      </w:r>
    </w:p>
    <w:p w14:paraId="6224004E" w14:textId="77777777" w:rsidR="00BC6901" w:rsidRDefault="00BC6901" w:rsidP="00BC6901">
      <w:pPr>
        <w:pStyle w:val="a8"/>
        <w:spacing w:before="0" w:beforeAutospacing="0" w:after="0" w:afterAutospacing="0"/>
        <w:rPr>
          <w:rStyle w:val="a9"/>
          <w:color w:val="000000" w:themeColor="text1"/>
        </w:rPr>
      </w:pPr>
    </w:p>
    <w:p w14:paraId="1A2C9FE8" w14:textId="77777777" w:rsidR="00BC6901" w:rsidRPr="00897C2B" w:rsidRDefault="00BC6901" w:rsidP="00BC6901">
      <w:pPr>
        <w:pStyle w:val="a8"/>
        <w:numPr>
          <w:ilvl w:val="1"/>
          <w:numId w:val="12"/>
        </w:numPr>
        <w:spacing w:before="0" w:beforeAutospacing="0" w:after="0" w:afterAutospacing="0"/>
        <w:rPr>
          <w:rStyle w:val="a9"/>
        </w:rPr>
      </w:pPr>
      <w:r w:rsidRPr="00D6431E">
        <w:rPr>
          <w:rStyle w:val="a9"/>
          <w:color w:val="000000" w:themeColor="text1"/>
        </w:rPr>
        <w:t xml:space="preserve">  Осуществлять работу по сохранению и укреплению здоровья детей, создание условий обеспечивающих эмоциональное благополучие каждого ребёнка.</w:t>
      </w:r>
    </w:p>
    <w:p w14:paraId="29273780" w14:textId="77777777" w:rsidR="00BC6901" w:rsidRPr="00D6431E" w:rsidRDefault="00BC6901" w:rsidP="00BC6901">
      <w:pPr>
        <w:pStyle w:val="a8"/>
        <w:spacing w:before="0" w:beforeAutospacing="0" w:after="0" w:afterAutospacing="0"/>
        <w:ind w:left="1440"/>
        <w:rPr>
          <w:rStyle w:val="a9"/>
        </w:rPr>
      </w:pPr>
    </w:p>
    <w:p w14:paraId="6088F148" w14:textId="3F2BBE6F" w:rsidR="00BC6901" w:rsidRPr="00F0393D" w:rsidRDefault="00BC6901" w:rsidP="00BC6901">
      <w:pPr>
        <w:pStyle w:val="a8"/>
        <w:numPr>
          <w:ilvl w:val="1"/>
          <w:numId w:val="12"/>
        </w:numPr>
        <w:spacing w:before="0" w:beforeAutospacing="0" w:after="0" w:afterAutospacing="0"/>
        <w:rPr>
          <w:rStyle w:val="a9"/>
        </w:rPr>
      </w:pPr>
      <w:r w:rsidRPr="00897C2B">
        <w:rPr>
          <w:rStyle w:val="a9"/>
          <w:color w:val="000000" w:themeColor="text1"/>
        </w:rPr>
        <w:t xml:space="preserve">Формирование творческих способностей дошкольников в художественно-эстетическом направлении развития ДОУ. Оптимизировать предметно-развивающую среду с учетом образовательной программы </w:t>
      </w:r>
      <w:proofErr w:type="gramStart"/>
      <w:r w:rsidRPr="00897C2B">
        <w:rPr>
          <w:rStyle w:val="a9"/>
          <w:color w:val="000000" w:themeColor="text1"/>
        </w:rPr>
        <w:t>ДОУ  в</w:t>
      </w:r>
      <w:proofErr w:type="gramEnd"/>
      <w:r w:rsidRPr="00897C2B">
        <w:rPr>
          <w:rStyle w:val="a9"/>
          <w:color w:val="000000" w:themeColor="text1"/>
        </w:rPr>
        <w:t xml:space="preserve"> соответствии с требованиями ФГОС, социального заказа семьи, индивидуальных особенностей развития и интересов воспитанников.</w:t>
      </w:r>
    </w:p>
    <w:p w14:paraId="0C358769" w14:textId="77777777" w:rsidR="00F0393D" w:rsidRPr="00897C2B" w:rsidRDefault="00F0393D" w:rsidP="00F0393D">
      <w:pPr>
        <w:pStyle w:val="a8"/>
        <w:spacing w:before="0" w:beforeAutospacing="0" w:after="0" w:afterAutospacing="0"/>
        <w:ind w:left="1440"/>
        <w:rPr>
          <w:rStyle w:val="a9"/>
        </w:rPr>
      </w:pPr>
    </w:p>
    <w:p w14:paraId="009D3173" w14:textId="77777777" w:rsidR="00BC6901" w:rsidRPr="00897C2B" w:rsidRDefault="00BC6901" w:rsidP="00BC6901">
      <w:pPr>
        <w:pStyle w:val="a8"/>
        <w:numPr>
          <w:ilvl w:val="1"/>
          <w:numId w:val="12"/>
        </w:numPr>
        <w:spacing w:before="0" w:beforeAutospacing="0" w:after="0" w:afterAutospacing="0"/>
        <w:rPr>
          <w:rStyle w:val="a9"/>
        </w:rPr>
      </w:pPr>
      <w:r w:rsidRPr="00897C2B">
        <w:rPr>
          <w:rStyle w:val="a9"/>
          <w:color w:val="000000" w:themeColor="text1"/>
        </w:rPr>
        <w:lastRenderedPageBreak/>
        <w:t>Осуществление необходимой коррекции отклонений в развитии ребёнка</w:t>
      </w:r>
      <w:r>
        <w:rPr>
          <w:rStyle w:val="a9"/>
          <w:color w:val="000000" w:themeColor="text1"/>
        </w:rPr>
        <w:t>.</w:t>
      </w:r>
    </w:p>
    <w:p w14:paraId="297EB789" w14:textId="77777777" w:rsidR="00BC6901" w:rsidRPr="00897C2B" w:rsidRDefault="00BC6901" w:rsidP="00BC6901">
      <w:pPr>
        <w:pStyle w:val="a8"/>
        <w:numPr>
          <w:ilvl w:val="1"/>
          <w:numId w:val="12"/>
        </w:numPr>
        <w:spacing w:before="0" w:beforeAutospacing="0" w:after="0" w:afterAutospacing="0"/>
        <w:rPr>
          <w:b/>
          <w:bCs/>
        </w:rPr>
      </w:pPr>
      <w:r w:rsidRPr="00897C2B">
        <w:rPr>
          <w:rStyle w:val="a9"/>
          <w:color w:val="000000" w:themeColor="text1"/>
        </w:rPr>
        <w:t>  Обогащать содержание работы по региональному компоненту через поиск новых форм  взаимодействия с социумом (семей, общественных организаций).</w:t>
      </w:r>
    </w:p>
    <w:p w14:paraId="7D53C36E" w14:textId="77777777" w:rsidR="00BC6901" w:rsidRPr="00E213C2" w:rsidRDefault="00BC6901" w:rsidP="00BC6901">
      <w:pPr>
        <w:textAlignment w:val="baseline"/>
      </w:pPr>
      <w:r w:rsidRPr="00E213C2">
        <w:t xml:space="preserve"> В соответст</w:t>
      </w:r>
      <w:r>
        <w:t xml:space="preserve">вии с требованиями основной </w:t>
      </w:r>
      <w:r w:rsidRPr="00E213C2">
        <w:t>образовательной программы дошкольного образования в инвариантной части Плана определено время на образовательную деятельность, отведенное на реализацию образовательных областей.</w:t>
      </w:r>
    </w:p>
    <w:p w14:paraId="117D554D" w14:textId="77777777" w:rsidR="00BC6901" w:rsidRPr="00E213C2" w:rsidRDefault="00BC6901" w:rsidP="00BC6901">
      <w:pPr>
        <w:textAlignment w:val="baseline"/>
      </w:pPr>
      <w:r w:rsidRPr="00E213C2">
        <w:t>         Каждому направлению соответствует определенные образовательные области:</w:t>
      </w:r>
    </w:p>
    <w:p w14:paraId="103E3049" w14:textId="77777777" w:rsidR="00BC6901" w:rsidRPr="00E213C2" w:rsidRDefault="00BC6901" w:rsidP="00BC6901">
      <w:pPr>
        <w:numPr>
          <w:ilvl w:val="0"/>
          <w:numId w:val="13"/>
        </w:numPr>
        <w:ind w:left="840"/>
        <w:textAlignment w:val="baseline"/>
      </w:pPr>
      <w:r w:rsidRPr="00E213C2">
        <w:t xml:space="preserve">«Социально-коммуникативное», </w:t>
      </w:r>
    </w:p>
    <w:p w14:paraId="3CCF14AC" w14:textId="77777777" w:rsidR="00BC6901" w:rsidRPr="00E213C2" w:rsidRDefault="00BC6901" w:rsidP="00BC6901">
      <w:pPr>
        <w:numPr>
          <w:ilvl w:val="0"/>
          <w:numId w:val="13"/>
        </w:numPr>
        <w:ind w:left="840"/>
        <w:textAlignment w:val="baseline"/>
      </w:pPr>
      <w:r w:rsidRPr="00E213C2">
        <w:t xml:space="preserve">«Познавательное», </w:t>
      </w:r>
    </w:p>
    <w:p w14:paraId="6F58CE24" w14:textId="77777777" w:rsidR="00BC6901" w:rsidRPr="00E213C2" w:rsidRDefault="00BC6901" w:rsidP="00BC6901">
      <w:pPr>
        <w:numPr>
          <w:ilvl w:val="0"/>
          <w:numId w:val="13"/>
        </w:numPr>
        <w:ind w:left="840"/>
        <w:textAlignment w:val="baseline"/>
      </w:pPr>
      <w:r w:rsidRPr="00E213C2">
        <w:t>«Речевое»;</w:t>
      </w:r>
    </w:p>
    <w:p w14:paraId="3CE93C1B" w14:textId="77777777" w:rsidR="00BC6901" w:rsidRPr="00E213C2" w:rsidRDefault="00BC6901" w:rsidP="00BC6901">
      <w:pPr>
        <w:numPr>
          <w:ilvl w:val="0"/>
          <w:numId w:val="13"/>
        </w:numPr>
        <w:ind w:left="840"/>
        <w:textAlignment w:val="baseline"/>
      </w:pPr>
      <w:r w:rsidRPr="00E213C2">
        <w:rPr>
          <w:bCs/>
        </w:rPr>
        <w:t>Художественно-эстетическое развитие</w:t>
      </w:r>
      <w:r w:rsidRPr="00E213C2">
        <w:rPr>
          <w:i/>
          <w:iCs/>
        </w:rPr>
        <w:t> </w:t>
      </w:r>
    </w:p>
    <w:p w14:paraId="5AB3A98E" w14:textId="77777777" w:rsidR="00BC6901" w:rsidRPr="00E213C2" w:rsidRDefault="00BC6901" w:rsidP="00BC6901">
      <w:pPr>
        <w:numPr>
          <w:ilvl w:val="0"/>
          <w:numId w:val="13"/>
        </w:numPr>
        <w:spacing w:line="312" w:lineRule="atLeast"/>
        <w:ind w:left="840"/>
        <w:textAlignment w:val="baseline"/>
      </w:pPr>
      <w:r w:rsidRPr="00E213C2">
        <w:t xml:space="preserve"> «Физическое развитие».</w:t>
      </w:r>
    </w:p>
    <w:p w14:paraId="397C8CF2" w14:textId="77777777" w:rsidR="00BC6901" w:rsidRPr="00E213C2" w:rsidRDefault="00BC6901" w:rsidP="00BC6901">
      <w:pPr>
        <w:spacing w:line="312" w:lineRule="atLeast"/>
        <w:textAlignment w:val="baseline"/>
      </w:pPr>
      <w:r w:rsidRPr="00E213C2">
        <w:t>         Содержание педагогической работы по освоению детьми образовательных областей "Физическое развитие", "Познавательное развитие",</w:t>
      </w:r>
      <w:r>
        <w:t xml:space="preserve"> «Речевое развитие»</w:t>
      </w:r>
      <w:r w:rsidRPr="00E213C2">
        <w:t xml:space="preserve"> "Социально-коммуникативное развитие", "Художественно-эстетическое развитие"  входят в расписание не</w:t>
      </w:r>
      <w:r>
        <w:t>посредственной</w:t>
      </w:r>
      <w:r w:rsidRPr="00E213C2">
        <w:t xml:space="preserve"> образовательной деятельности. Они реализуются как в обязательной части и части, формируемой участниками образовательного процесса, так </w:t>
      </w:r>
      <w:proofErr w:type="gramStart"/>
      <w:r w:rsidRPr="00E213C2">
        <w:t>и  во</w:t>
      </w:r>
      <w:proofErr w:type="gramEnd"/>
      <w:r w:rsidRPr="00E213C2">
        <w:t xml:space="preserve"> всех видах деятельности и отражены в календарн</w:t>
      </w:r>
      <w:r>
        <w:t xml:space="preserve">о- тематическом </w:t>
      </w:r>
      <w:r w:rsidRPr="00E213C2">
        <w:t xml:space="preserve"> планировани</w:t>
      </w:r>
      <w:r>
        <w:t>и</w:t>
      </w:r>
      <w:r w:rsidRPr="00E213C2">
        <w:t>.</w:t>
      </w:r>
    </w:p>
    <w:p w14:paraId="7A37EA04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> При составлении учебного плана учитывались следующие </w:t>
      </w:r>
      <w:r w:rsidRPr="00E213C2">
        <w:rPr>
          <w:b/>
          <w:bCs/>
        </w:rPr>
        <w:t>принципы</w:t>
      </w:r>
      <w:r w:rsidRPr="00E213C2">
        <w:t>:</w:t>
      </w:r>
    </w:p>
    <w:p w14:paraId="4E198DF1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 xml:space="preserve">принцип развивающего образования, целью которого является развитие ребенка;         </w:t>
      </w:r>
    </w:p>
    <w:p w14:paraId="4567455F" w14:textId="77777777" w:rsidR="00BC6901" w:rsidRPr="00B60046" w:rsidRDefault="00BC6901" w:rsidP="00BC6901">
      <w:pPr>
        <w:pStyle w:val="a3"/>
        <w:numPr>
          <w:ilvl w:val="0"/>
          <w:numId w:val="14"/>
        </w:numPr>
      </w:pPr>
      <w:r w:rsidRPr="00B60046">
        <w:t xml:space="preserve">принцип научной обоснованности и практической применимости;         </w:t>
      </w:r>
    </w:p>
    <w:p w14:paraId="25DD19CA" w14:textId="77777777" w:rsidR="00BC6901" w:rsidRPr="00B60046" w:rsidRDefault="00BC6901" w:rsidP="00BC6901">
      <w:pPr>
        <w:pStyle w:val="a3"/>
        <w:numPr>
          <w:ilvl w:val="0"/>
          <w:numId w:val="14"/>
        </w:numPr>
      </w:pPr>
      <w:r w:rsidRPr="00B60046">
        <w:t xml:space="preserve">принцип соответствия критериям полноты, необходимости и достаточности;        </w:t>
      </w:r>
    </w:p>
    <w:p w14:paraId="2E3330C7" w14:textId="77777777" w:rsidR="00BC6901" w:rsidRPr="00434FED" w:rsidRDefault="00BC6901" w:rsidP="00BC6901">
      <w:pPr>
        <w:pStyle w:val="a3"/>
        <w:numPr>
          <w:ilvl w:val="0"/>
          <w:numId w:val="14"/>
        </w:numPr>
      </w:pPr>
      <w:r w:rsidRPr="00B60046">
        <w:t>принцип обеспечения единства воспитательных, развивающих и обучающих целей и  </w:t>
      </w:r>
      <w:r w:rsidRPr="00434FED">
        <w:t>задач процесса образования дошкольников, в процессе реализации которых формируются знания, умения, навыки, которые имеют непосредственное отношение к</w:t>
      </w:r>
      <w:r>
        <w:t xml:space="preserve"> </w:t>
      </w:r>
      <w:r w:rsidRPr="00434FED">
        <w:t>развитию дошкольников;</w:t>
      </w:r>
    </w:p>
    <w:p w14:paraId="7CE30653" w14:textId="77777777" w:rsidR="00BC6901" w:rsidRPr="00B60046" w:rsidRDefault="00BC6901" w:rsidP="00BC6901">
      <w:pPr>
        <w:pStyle w:val="a3"/>
        <w:numPr>
          <w:ilvl w:val="0"/>
          <w:numId w:val="15"/>
        </w:numPr>
      </w:pPr>
      <w:r w:rsidRPr="00B60046">
        <w:t>принцип интеграции непосредственно образовательных о</w:t>
      </w:r>
      <w:r>
        <w:t>бластей в соответствии с </w:t>
      </w:r>
      <w:r w:rsidRPr="00B60046">
        <w:t xml:space="preserve"> возрастными возможностями и особенностями воспитанников, спецификой и</w:t>
      </w:r>
      <w:r>
        <w:t xml:space="preserve"> </w:t>
      </w:r>
      <w:r w:rsidRPr="00B60046">
        <w:t>возможностями образовательных областей;</w:t>
      </w:r>
    </w:p>
    <w:p w14:paraId="2C769BA9" w14:textId="77777777" w:rsidR="00BC6901" w:rsidRPr="00B60046" w:rsidRDefault="00BC6901" w:rsidP="00BC6901">
      <w:pPr>
        <w:pStyle w:val="a3"/>
        <w:numPr>
          <w:ilvl w:val="0"/>
          <w:numId w:val="15"/>
        </w:numPr>
      </w:pPr>
      <w:r w:rsidRPr="00B60046">
        <w:t>комплексно-тематический принцип построения образовательного процесса;         </w:t>
      </w:r>
    </w:p>
    <w:p w14:paraId="5D3E5F76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>Количество</w:t>
      </w:r>
      <w:r>
        <w:t xml:space="preserve"> и продолжительность </w:t>
      </w:r>
      <w:r w:rsidRPr="00E213C2">
        <w:t xml:space="preserve"> непосредственно</w:t>
      </w:r>
      <w:r>
        <w:t>й</w:t>
      </w:r>
      <w:r w:rsidRPr="00E213C2">
        <w:t xml:space="preserve"> образоват</w:t>
      </w:r>
      <w:r>
        <w:t>ельной деятельности устанавливае</w:t>
      </w:r>
      <w:r w:rsidRPr="00E213C2">
        <w:t>тся в соответствии с санитарно-гигиеническими  нормами и требованиями (СанПиН 2.4.1.3049-13): </w:t>
      </w:r>
    </w:p>
    <w:p w14:paraId="3CE10D21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>
        <w:t xml:space="preserve">- Продолжительность </w:t>
      </w:r>
      <w:r w:rsidRPr="00E213C2">
        <w:t xml:space="preserve"> непосредственно</w:t>
      </w:r>
      <w:r>
        <w:t>й</w:t>
      </w:r>
      <w:r w:rsidRPr="00E213C2">
        <w:t xml:space="preserve"> образовательной деятельности:</w:t>
      </w:r>
    </w:p>
    <w:p w14:paraId="20C18DF9" w14:textId="3DE91839" w:rsidR="00BC6901" w:rsidRPr="00B60046" w:rsidRDefault="00BC6901" w:rsidP="00BC6901">
      <w:pPr>
        <w:pStyle w:val="a3"/>
      </w:pPr>
      <w:r>
        <w:t>- для детей от 1,</w:t>
      </w:r>
      <w:r w:rsidR="00E40847">
        <w:t>5</w:t>
      </w:r>
      <w:r>
        <w:t xml:space="preserve"> до </w:t>
      </w:r>
      <w:r w:rsidR="00E40847">
        <w:t>4</w:t>
      </w:r>
      <w:r>
        <w:t xml:space="preserve"> лет – не более 10</w:t>
      </w:r>
      <w:r w:rsidRPr="00B60046">
        <w:t xml:space="preserve"> минут,</w:t>
      </w:r>
    </w:p>
    <w:p w14:paraId="3890D1FD" w14:textId="580B2075" w:rsidR="00BC6901" w:rsidRPr="00B60046" w:rsidRDefault="00BC6901" w:rsidP="00BC6901">
      <w:pPr>
        <w:pStyle w:val="a3"/>
      </w:pPr>
      <w:r>
        <w:t xml:space="preserve">-для детей от </w:t>
      </w:r>
      <w:r w:rsidR="00E40847">
        <w:t>4</w:t>
      </w:r>
      <w:r>
        <w:t xml:space="preserve"> до 7лет- не более 25 минут</w:t>
      </w:r>
    </w:p>
    <w:p w14:paraId="26D4AC7B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>Максимально допустимый объём образовательной нагрузки в первой половине дня:</w:t>
      </w:r>
    </w:p>
    <w:p w14:paraId="47E9AECB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>-   в младшей и средней группах не превышает 30 и 40 минут соответственно,</w:t>
      </w:r>
    </w:p>
    <w:p w14:paraId="6AE37FDB" w14:textId="77777777" w:rsidR="00BC6901" w:rsidRPr="00E213C2" w:rsidRDefault="00BC6901" w:rsidP="00BC6901">
      <w:pPr>
        <w:shd w:val="clear" w:color="auto" w:fill="FFFFFF"/>
        <w:spacing w:line="312" w:lineRule="atLeast"/>
        <w:textAlignment w:val="baseline"/>
      </w:pPr>
      <w:r w:rsidRPr="00E213C2">
        <w:t xml:space="preserve">-   в старшей и подготовительной группах  – 45 минут и </w:t>
      </w:r>
      <w:r w:rsidRPr="0060539B">
        <w:rPr>
          <w:b/>
        </w:rPr>
        <w:t>1,5 часа</w:t>
      </w:r>
      <w:r w:rsidRPr="00E213C2">
        <w:t xml:space="preserve"> соответственно.</w:t>
      </w:r>
    </w:p>
    <w:p w14:paraId="34ACD3CB" w14:textId="77777777" w:rsidR="00BC6901" w:rsidRDefault="00BC6901" w:rsidP="00BC6901">
      <w:pPr>
        <w:shd w:val="clear" w:color="auto" w:fill="FFFFFF"/>
        <w:spacing w:line="312" w:lineRule="atLeast"/>
        <w:textAlignment w:val="baseline"/>
      </w:pPr>
      <w:r w:rsidRPr="004244E2">
        <w:t>В середине вре</w:t>
      </w:r>
      <w:r>
        <w:t>мени, отведённого на непосредственную</w:t>
      </w:r>
      <w:r w:rsidRPr="004244E2">
        <w:t xml:space="preserve"> образовательную деятельность, проводятся физкультурные минутки</w:t>
      </w:r>
    </w:p>
    <w:p w14:paraId="6545E77D" w14:textId="77777777" w:rsidR="00BC6901" w:rsidRPr="004244E2" w:rsidRDefault="00BC6901" w:rsidP="00BC6901">
      <w:pPr>
        <w:shd w:val="clear" w:color="auto" w:fill="FFFFFF"/>
        <w:spacing w:line="312" w:lineRule="atLeast"/>
        <w:textAlignment w:val="baseline"/>
      </w:pPr>
    </w:p>
    <w:p w14:paraId="45CE90F5" w14:textId="77777777" w:rsidR="00BC6901" w:rsidRPr="004244E2" w:rsidRDefault="00BC6901" w:rsidP="00BC6901">
      <w:pPr>
        <w:shd w:val="clear" w:color="auto" w:fill="FFFFFF"/>
        <w:spacing w:line="312" w:lineRule="atLeast"/>
        <w:textAlignment w:val="baseline"/>
      </w:pPr>
      <w:r w:rsidRPr="004244E2">
        <w:t>Пере</w:t>
      </w:r>
      <w:r>
        <w:t>рывы между периодами непосредственной</w:t>
      </w:r>
      <w:r w:rsidRPr="004244E2">
        <w:t xml:space="preserve"> образовательной деятельности – не менее 10 минут.</w:t>
      </w:r>
    </w:p>
    <w:p w14:paraId="209BEC16" w14:textId="77777777" w:rsidR="00BC6901" w:rsidRPr="004244E2" w:rsidRDefault="00BC6901" w:rsidP="00BC6901">
      <w:pPr>
        <w:shd w:val="clear" w:color="auto" w:fill="FFFFFF"/>
        <w:spacing w:after="240" w:line="312" w:lineRule="atLeast"/>
        <w:textAlignment w:val="baseline"/>
      </w:pPr>
      <w:r w:rsidRPr="004244E2">
        <w:t>Образовательная деятельность с детьми старшего дошкольного возраста может осуществляться во второй половине дня после дневного сна. Её продолжительность составляет не более 25 – 30 минут в день. В середине непосредственно</w:t>
      </w:r>
      <w:r>
        <w:t>й</w:t>
      </w:r>
      <w:r w:rsidRPr="004244E2">
        <w:t xml:space="preserve"> образовательной деятельности статического характера проводятся физкультурные минутки.</w:t>
      </w:r>
    </w:p>
    <w:p w14:paraId="18BCBCBF" w14:textId="77777777" w:rsidR="00BC6901" w:rsidRPr="004244E2" w:rsidRDefault="00BC6901" w:rsidP="00BC6901">
      <w:pPr>
        <w:shd w:val="clear" w:color="auto" w:fill="FFFFFF"/>
        <w:spacing w:after="240" w:line="312" w:lineRule="atLeast"/>
        <w:textAlignment w:val="baseline"/>
      </w:pPr>
      <w:r w:rsidRPr="004244E2">
        <w:t>Образовательную деятельность, требующую повышенной познавательной активности и умственного напряжения детей, организуется в первую половину дня.</w:t>
      </w:r>
    </w:p>
    <w:p w14:paraId="1BA19A12" w14:textId="77777777" w:rsidR="00BC6901" w:rsidRPr="00F72AE5" w:rsidRDefault="00BC6901" w:rsidP="00BC6901">
      <w:pPr>
        <w:shd w:val="clear" w:color="auto" w:fill="FFFFFF"/>
        <w:spacing w:line="312" w:lineRule="atLeast"/>
        <w:textAlignment w:val="baseline"/>
      </w:pPr>
      <w:r w:rsidRPr="00F72AE5">
        <w:rPr>
          <w:bCs/>
        </w:rPr>
        <w:t>Форма организации заняти</w:t>
      </w:r>
      <w:r>
        <w:rPr>
          <w:bCs/>
        </w:rPr>
        <w:t>й   </w:t>
      </w:r>
      <w:r w:rsidRPr="00F72AE5">
        <w:rPr>
          <w:bCs/>
        </w:rPr>
        <w:t>с 3 до 7 лет (фронтальны</w:t>
      </w:r>
      <w:r>
        <w:rPr>
          <w:bCs/>
        </w:rPr>
        <w:t xml:space="preserve">е, подгрупповые, индивидуальные). </w:t>
      </w:r>
    </w:p>
    <w:p w14:paraId="21A05E3C" w14:textId="77777777" w:rsidR="00BC6901" w:rsidRDefault="00BC6901" w:rsidP="00BC6901">
      <w:pPr>
        <w:shd w:val="clear" w:color="auto" w:fill="FFFFFF"/>
        <w:spacing w:after="240" w:line="312" w:lineRule="atLeast"/>
        <w:textAlignment w:val="baseline"/>
      </w:pPr>
      <w:r w:rsidRPr="004244E2">
        <w:lastRenderedPageBreak/>
        <w:t> 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</w:t>
      </w:r>
    </w:p>
    <w:p w14:paraId="204BF865" w14:textId="77777777" w:rsidR="00BC6901" w:rsidRPr="00F72AE5" w:rsidRDefault="00BC6901" w:rsidP="00BC6901">
      <w:pPr>
        <w:shd w:val="clear" w:color="auto" w:fill="FFFFFF"/>
        <w:spacing w:after="240" w:line="312" w:lineRule="atLeast"/>
        <w:textAlignment w:val="baseline"/>
      </w:pPr>
      <w:r w:rsidRPr="00F72AE5">
        <w:rPr>
          <w:bCs/>
        </w:rPr>
        <w:t>Организ</w:t>
      </w:r>
      <w:r>
        <w:rPr>
          <w:bCs/>
        </w:rPr>
        <w:t>ация жизнедеятельности МБ</w:t>
      </w:r>
      <w:r w:rsidRPr="00F72AE5">
        <w:rPr>
          <w:bCs/>
        </w:rPr>
        <w:t xml:space="preserve">ДОУ предусматривает, как организованные </w:t>
      </w:r>
      <w:r>
        <w:rPr>
          <w:bCs/>
        </w:rPr>
        <w:t>педагогами совместно с детьми (</w:t>
      </w:r>
      <w:r w:rsidRPr="00F72AE5">
        <w:rPr>
          <w:bCs/>
        </w:rPr>
        <w:t xml:space="preserve">ОД, </w:t>
      </w:r>
      <w:proofErr w:type="gramStart"/>
      <w:r w:rsidRPr="00F72AE5">
        <w:rPr>
          <w:bCs/>
        </w:rPr>
        <w:t>развлечения )</w:t>
      </w:r>
      <w:proofErr w:type="gramEnd"/>
      <w:r w:rsidRPr="00F72AE5">
        <w:rPr>
          <w:bCs/>
        </w:rPr>
        <w:t xml:space="preserve"> формы детской деятельности, так и самостоятельную деятельность детей. Режим дня и сетка занятий соот</w:t>
      </w:r>
      <w:r>
        <w:rPr>
          <w:bCs/>
        </w:rPr>
        <w:t>ветствуют виду и направлению  МБ</w:t>
      </w:r>
      <w:r w:rsidRPr="00F72AE5">
        <w:rPr>
          <w:bCs/>
        </w:rPr>
        <w:t>ДОУ.</w:t>
      </w:r>
    </w:p>
    <w:p w14:paraId="1D84F0F1" w14:textId="77777777" w:rsidR="00BC6901" w:rsidRPr="004244E2" w:rsidRDefault="00BC6901" w:rsidP="00BC6901">
      <w:pPr>
        <w:shd w:val="clear" w:color="auto" w:fill="FFFFFF"/>
        <w:spacing w:line="312" w:lineRule="atLeast"/>
        <w:textAlignment w:val="baseline"/>
      </w:pPr>
      <w:r w:rsidRPr="004244E2">
        <w:rPr>
          <w:i/>
          <w:iCs/>
        </w:rPr>
        <w:t>Парциальные программы</w:t>
      </w:r>
      <w:r w:rsidRPr="004244E2">
        <w:t xml:space="preserve"> являются дополнением к Примерной основной общеобразовательной программе дошкольного образования «От рождения до школы» под редакцией Н.Е. </w:t>
      </w:r>
      <w:proofErr w:type="spellStart"/>
      <w:r w:rsidRPr="004244E2">
        <w:t>Вераксы</w:t>
      </w:r>
      <w:proofErr w:type="spellEnd"/>
      <w:r w:rsidRPr="004244E2">
        <w:t xml:space="preserve">, Т.С. Комаровой, </w:t>
      </w:r>
      <w:proofErr w:type="spellStart"/>
      <w:r w:rsidRPr="004244E2">
        <w:t>М.А.Васильевой</w:t>
      </w:r>
      <w:proofErr w:type="spellEnd"/>
      <w:r w:rsidRPr="004244E2">
        <w:t>  и составляют не более 40% от общей учебной нагрузки.</w:t>
      </w:r>
    </w:p>
    <w:p w14:paraId="101C1483" w14:textId="77777777" w:rsidR="00BC6901" w:rsidRPr="004244E2" w:rsidRDefault="00BC6901" w:rsidP="00BC6901">
      <w:pPr>
        <w:shd w:val="clear" w:color="auto" w:fill="FFFFFF"/>
        <w:spacing w:after="240" w:line="312" w:lineRule="atLeast"/>
        <w:textAlignment w:val="baseline"/>
      </w:pPr>
      <w:r w:rsidRPr="004244E2">
        <w:t>      В  летний период учебные занятия не проводятся. В это время увеличивается продолжительность прогулок, а также проводятся  спортивные и подвижные игры, спортивные праздники, экскурсии и др.</w:t>
      </w:r>
    </w:p>
    <w:p w14:paraId="204B9998" w14:textId="77777777" w:rsidR="00BC6901" w:rsidRPr="004244E2" w:rsidRDefault="00BC6901" w:rsidP="00BC6901">
      <w:pPr>
        <w:jc w:val="center"/>
        <w:rPr>
          <w:b/>
        </w:rPr>
      </w:pPr>
      <w:r w:rsidRPr="004244E2">
        <w:rPr>
          <w:b/>
        </w:rPr>
        <w:t>Характеристика структуры учебного плана</w:t>
      </w:r>
    </w:p>
    <w:p w14:paraId="0F5011F2" w14:textId="77777777" w:rsidR="00BC6901" w:rsidRPr="004244E2" w:rsidRDefault="00BC6901" w:rsidP="00BC6901">
      <w:pPr>
        <w:numPr>
          <w:ilvl w:val="0"/>
          <w:numId w:val="9"/>
        </w:numPr>
        <w:spacing w:after="200" w:line="276" w:lineRule="auto"/>
      </w:pPr>
      <w:r w:rsidRPr="004244E2">
        <w:rPr>
          <w:bCs/>
        </w:rPr>
        <w:t>В соответствии с Законом Российской Федерации «Об образовании» в структуре учебного плана М</w:t>
      </w:r>
      <w:r>
        <w:rPr>
          <w:bCs/>
        </w:rPr>
        <w:t>Б</w:t>
      </w:r>
      <w:r w:rsidRPr="004244E2">
        <w:rPr>
          <w:bCs/>
        </w:rPr>
        <w:t>ДОУ выделены две части: инвариантная  (обязательная) и вари</w:t>
      </w:r>
      <w:r>
        <w:rPr>
          <w:bCs/>
        </w:rPr>
        <w:t>ативная (модульная)</w:t>
      </w:r>
      <w:r w:rsidRPr="004244E2">
        <w:rPr>
          <w:bCs/>
        </w:rPr>
        <w:t>. Инвариантная  часть обеспечивает выполнение обязательной части основной общеобразовательной программы дошкольного образования. Вариативная часть формируется образовательным учреждением с учетом видовой принадлежности учреждения, наличия приоритетных направлений его деятельности. Инвариантная часть реализуется через обязательную непосредств</w:t>
      </w:r>
      <w:r>
        <w:rPr>
          <w:bCs/>
        </w:rPr>
        <w:t>енную</w:t>
      </w:r>
      <w:r w:rsidRPr="004244E2">
        <w:rPr>
          <w:bCs/>
        </w:rPr>
        <w:t xml:space="preserve"> образовательную деятельность, вариативная – через дополнительные образовательные услуги по выбору (индивидуальные, кружковые).</w:t>
      </w:r>
    </w:p>
    <w:p w14:paraId="0DCD2D76" w14:textId="77777777" w:rsidR="00BC6901" w:rsidRPr="004244E2" w:rsidRDefault="00BC6901" w:rsidP="00BC6901">
      <w:pPr>
        <w:numPr>
          <w:ilvl w:val="0"/>
          <w:numId w:val="9"/>
        </w:numPr>
        <w:spacing w:after="200" w:line="276" w:lineRule="auto"/>
      </w:pPr>
      <w:r w:rsidRPr="004244E2">
        <w:rPr>
          <w:bCs/>
        </w:rPr>
        <w:t xml:space="preserve">     В Плане устанавливается соотношение между инвариантной (обязательной) частью и вариативной частью, формируемой   образовательным учреждением:</w:t>
      </w:r>
    </w:p>
    <w:p w14:paraId="1355B25B" w14:textId="77777777" w:rsidR="00BC6901" w:rsidRPr="004244E2" w:rsidRDefault="00BC6901" w:rsidP="00BC6901">
      <w:proofErr w:type="spellStart"/>
      <w:proofErr w:type="gramStart"/>
      <w:r w:rsidRPr="004244E2">
        <w:t>Инвариативная</w:t>
      </w:r>
      <w:proofErr w:type="spellEnd"/>
      <w:r w:rsidRPr="004244E2">
        <w:t>(</w:t>
      </w:r>
      <w:proofErr w:type="gramEnd"/>
      <w:r w:rsidRPr="004244E2">
        <w:t>обязательная часть) не менее 60 %</w:t>
      </w:r>
    </w:p>
    <w:p w14:paraId="59A80029" w14:textId="77777777" w:rsidR="00BC6901" w:rsidRPr="004244E2" w:rsidRDefault="00BC6901" w:rsidP="00BC6901">
      <w:r w:rsidRPr="004244E2">
        <w:t>Вариативная (модульная часть) не более 40 %</w:t>
      </w:r>
    </w:p>
    <w:p w14:paraId="1D1AFA17" w14:textId="77777777" w:rsidR="00BC6901" w:rsidRDefault="00BC6901" w:rsidP="00BC6901">
      <w:pPr>
        <w:rPr>
          <w:bCs/>
        </w:rPr>
      </w:pPr>
      <w:r w:rsidRPr="004244E2">
        <w:rPr>
          <w:bCs/>
        </w:rPr>
        <w:t>- инвариантная (обязательная) часть  - не менее 60 процентов от общего нормативного времени, отводимого на освоение основных образовательных программ дошкольного образования. В соответствии с требованиями комплексных программ дошкольного образования, рекомендованных Министерством образования и науки Российской Федерации, в инвариантной части Плана опр</w:t>
      </w:r>
      <w:r>
        <w:rPr>
          <w:bCs/>
        </w:rPr>
        <w:t xml:space="preserve">еделено минимальное количество </w:t>
      </w:r>
      <w:r w:rsidRPr="004244E2">
        <w:rPr>
          <w:bCs/>
        </w:rPr>
        <w:t>ОД, отведенное  на образовательные области, определенные в приказе Министерства образован</w:t>
      </w:r>
      <w:r>
        <w:rPr>
          <w:bCs/>
        </w:rPr>
        <w:t>ия и науки Российской Федерации.</w:t>
      </w:r>
      <w:r w:rsidRPr="004244E2">
        <w:rPr>
          <w:bCs/>
        </w:rPr>
        <w:t xml:space="preserve">. Инвариантная (обязательная) часть обеспечивает результаты освоения детьми основной общеобразовательной программы </w:t>
      </w:r>
    </w:p>
    <w:p w14:paraId="2EF90BFD" w14:textId="77777777" w:rsidR="00BC6901" w:rsidRDefault="00BC6901" w:rsidP="00BC6901">
      <w:pPr>
        <w:rPr>
          <w:bCs/>
        </w:rPr>
      </w:pPr>
      <w:r w:rsidRPr="004244E2">
        <w:rPr>
          <w:bCs/>
        </w:rPr>
        <w:t>дошкольного образования- вариативная (модульная) часть - не более 40 процентов от общего нормативного времени, отводимого на освоение основных образовательных программ дошкольного образования. Эта часть Плана, формируемая образовательным учреждением, обеспечивает вариативность об</w:t>
      </w:r>
      <w:r>
        <w:rPr>
          <w:bCs/>
        </w:rPr>
        <w:t>разования; отражает специфику МБ</w:t>
      </w:r>
      <w:r w:rsidRPr="004244E2">
        <w:rPr>
          <w:bCs/>
        </w:rPr>
        <w:t xml:space="preserve">ДОУ; </w:t>
      </w:r>
    </w:p>
    <w:p w14:paraId="234DB544" w14:textId="77777777" w:rsidR="00BC6901" w:rsidRDefault="00BC6901" w:rsidP="00BC6901">
      <w:pPr>
        <w:rPr>
          <w:bCs/>
        </w:rPr>
      </w:pPr>
    </w:p>
    <w:p w14:paraId="772FA8B3" w14:textId="77777777" w:rsidR="00BC6901" w:rsidRPr="004244E2" w:rsidRDefault="00BC6901" w:rsidP="00BC6901">
      <w:r w:rsidRPr="004244E2">
        <w:rPr>
          <w:bCs/>
        </w:rPr>
        <w:t>позволяет более полно реализовать социальный заказ на образовательные услуги, учитывать специфику национально-культурных, демографических, климатических условий, в которых осуществляется образовательный процесс.</w:t>
      </w:r>
    </w:p>
    <w:p w14:paraId="7A67C14D" w14:textId="77777777" w:rsidR="00BC6901" w:rsidRPr="008E0183" w:rsidRDefault="00BC6901" w:rsidP="00BC6901">
      <w:pPr>
        <w:numPr>
          <w:ilvl w:val="0"/>
          <w:numId w:val="10"/>
        </w:numPr>
        <w:spacing w:after="200" w:line="276" w:lineRule="auto"/>
      </w:pPr>
      <w:r w:rsidRPr="008E0183">
        <w:rPr>
          <w:bCs/>
        </w:rPr>
        <w:t>Объем учебной нагрузки в течение недели определен в соответствии с санитарно-эпидемиологическими требованиями  к устройству,  содержанию  и организации режима работы дошкольных образовательных учреждений (СанПиН</w:t>
      </w:r>
      <w:r>
        <w:rPr>
          <w:bCs/>
        </w:rPr>
        <w:t>).</w:t>
      </w:r>
    </w:p>
    <w:p w14:paraId="796FA4ED" w14:textId="77777777" w:rsidR="00BC6901" w:rsidRPr="008E0183" w:rsidRDefault="00BC6901" w:rsidP="00BC6901">
      <w:pPr>
        <w:numPr>
          <w:ilvl w:val="0"/>
          <w:numId w:val="10"/>
        </w:numPr>
        <w:spacing w:after="200" w:line="276" w:lineRule="auto"/>
      </w:pPr>
      <w:r w:rsidRPr="008E0183">
        <w:rPr>
          <w:bCs/>
        </w:rPr>
        <w:t>Реализация Плана предполагает обязательный учет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14:paraId="4B16FEF9" w14:textId="77777777" w:rsidR="00BC6901" w:rsidRPr="008E0183" w:rsidRDefault="00BC6901" w:rsidP="00BC6901">
      <w:pPr>
        <w:numPr>
          <w:ilvl w:val="0"/>
          <w:numId w:val="10"/>
        </w:numPr>
        <w:spacing w:after="200" w:line="276" w:lineRule="auto"/>
      </w:pPr>
      <w:r w:rsidRPr="008E0183">
        <w:rPr>
          <w:bCs/>
        </w:rPr>
        <w:lastRenderedPageBreak/>
        <w:t xml:space="preserve">     При составлении учебного плана учитывалось соблюдение минимального количества непосредственной  образовательной деятельности на изучение каждой образовательной области, которое определено в инвариантной части учебного плана, и предельно допустимая нагрузка.</w:t>
      </w:r>
      <w:r>
        <w:rPr>
          <w:bCs/>
        </w:rPr>
        <w:t xml:space="preserve"> </w:t>
      </w:r>
      <w:r w:rsidRPr="008E0183">
        <w:rPr>
          <w:bCs/>
        </w:rPr>
        <w:t xml:space="preserve">Реализация физического и художественно-эстетического направлений занимает не менее 50% общего времени занятий. Образовательная деятельность по физической культуре и музыке проводится со всей группой (по условиям ДОУ). Музыкальное воспитание детей </w:t>
      </w:r>
      <w:r w:rsidRPr="008E0183">
        <w:t>Учебный план составлен из расчета 36 недель и не превышает максимально допустимый объем общей нагрузки, рационально распределяет время, отводимое на освоение основной образовательной программы.</w:t>
      </w:r>
    </w:p>
    <w:p w14:paraId="4C407F6E" w14:textId="77777777" w:rsidR="00BC6901" w:rsidRPr="000A5FF9" w:rsidRDefault="00BC6901" w:rsidP="00BC6901">
      <w:pPr>
        <w:numPr>
          <w:ilvl w:val="0"/>
          <w:numId w:val="11"/>
        </w:numPr>
        <w:spacing w:after="200" w:line="276" w:lineRule="auto"/>
      </w:pPr>
      <w:r w:rsidRPr="00251AD6">
        <w:rPr>
          <w:bCs/>
        </w:rPr>
        <w:t>На  основе Учебного плана разработано Расписание непосредственной образовательной деятельности на неделю,  не превышающее учебную нагрузку</w:t>
      </w:r>
      <w:r w:rsidRPr="000A5FF9">
        <w:rPr>
          <w:bCs/>
        </w:rPr>
        <w:t xml:space="preserve">. </w:t>
      </w:r>
    </w:p>
    <w:p w14:paraId="61658B28" w14:textId="77777777" w:rsidR="00BC6901" w:rsidRPr="000A5FF9" w:rsidRDefault="00BC6901" w:rsidP="00BC6901">
      <w:pPr>
        <w:numPr>
          <w:ilvl w:val="0"/>
          <w:numId w:val="11"/>
        </w:numPr>
        <w:spacing w:after="200" w:line="276" w:lineRule="auto"/>
      </w:pPr>
      <w:r>
        <w:rPr>
          <w:bCs/>
        </w:rPr>
        <w:t xml:space="preserve">В Расписании учтены </w:t>
      </w:r>
      <w:r w:rsidRPr="000A5FF9">
        <w:rPr>
          <w:bCs/>
        </w:rPr>
        <w:t>возрастные возможности детей, продолжительность видов образовательной деятельности в день в каждой возрастной группе.</w:t>
      </w:r>
    </w:p>
    <w:p w14:paraId="0F986277" w14:textId="77777777" w:rsidR="00BC6901" w:rsidRPr="000A5FF9" w:rsidRDefault="00BC6901" w:rsidP="00BC6901">
      <w:pPr>
        <w:numPr>
          <w:ilvl w:val="0"/>
          <w:numId w:val="11"/>
        </w:numPr>
        <w:spacing w:line="276" w:lineRule="auto"/>
        <w:rPr>
          <w:bCs/>
        </w:rPr>
      </w:pPr>
      <w:r w:rsidRPr="000A5FF9">
        <w:rPr>
          <w:bCs/>
        </w:rPr>
        <w:t>Образовательная деятельность проводится с несколькими детьми, с подгруппой или со всей группой. Предусматривается рациональное для детей каждого возраста чередование умственной и физической нагрузки.</w:t>
      </w:r>
    </w:p>
    <w:p w14:paraId="6406160B" w14:textId="77777777" w:rsidR="00BC6901" w:rsidRPr="00897C2B" w:rsidRDefault="00BC6901" w:rsidP="00BC6901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</w:rPr>
      </w:pP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Содержание образовательной области </w:t>
      </w:r>
      <w:r w:rsidRPr="00251AD6">
        <w:rPr>
          <w:rFonts w:ascii="Times New Roman" w:eastAsia="Times New Roman" w:hAnsi="Times New Roman" w:cs="Times New Roman"/>
          <w:b/>
          <w:sz w:val="24"/>
          <w:szCs w:val="24"/>
        </w:rPr>
        <w:t>«Познавательное развитие»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  <w:r w:rsidRPr="000A5FF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Проведение занятий по формированию элементарных математических представлений </w:t>
      </w:r>
      <w:r w:rsidRPr="000A5FF9">
        <w:rPr>
          <w:rFonts w:ascii="Times New Roman" w:eastAsia="Calibri" w:hAnsi="Times New Roman" w:cs="Times New Roman"/>
          <w:sz w:val="24"/>
          <w:szCs w:val="24"/>
        </w:rPr>
        <w:t>начинается со 2 младшей группы до подготовител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ьной включительно. Ознакомление с предметным миром, миром природы, социальным миром </w:t>
      </w:r>
      <w:r w:rsidRPr="000A5FF9">
        <w:rPr>
          <w:rFonts w:ascii="Times New Roman" w:eastAsia="Calibri" w:hAnsi="Times New Roman" w:cs="Times New Roman"/>
          <w:sz w:val="24"/>
          <w:szCs w:val="24"/>
        </w:rPr>
        <w:t xml:space="preserve">происходит на познавательных занятиях в каждой группе еженедельно. Материал детям предлагается из разных областей: экология, </w:t>
      </w:r>
    </w:p>
    <w:p w14:paraId="58888148" w14:textId="77777777" w:rsidR="00BC6901" w:rsidRPr="00897C2B" w:rsidRDefault="00BC6901" w:rsidP="00BC6901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</w:rPr>
      </w:pPr>
      <w:r w:rsidRPr="000A5FF9">
        <w:rPr>
          <w:rFonts w:ascii="Times New Roman" w:eastAsia="Calibri" w:hAnsi="Times New Roman" w:cs="Times New Roman"/>
          <w:sz w:val="24"/>
          <w:szCs w:val="24"/>
        </w:rPr>
        <w:t>ОБЖ, региональный компонент, человек в истории и культуре, элементарные естественно-научные представления и пр.</w:t>
      </w:r>
    </w:p>
    <w:p w14:paraId="07D48678" w14:textId="77777777" w:rsidR="00BC6901" w:rsidRPr="00897C2B" w:rsidRDefault="00BC6901" w:rsidP="00BC6901">
      <w:pPr>
        <w:rPr>
          <w:rFonts w:eastAsia="Courier New"/>
        </w:rPr>
      </w:pPr>
    </w:p>
    <w:p w14:paraId="7F375EDD" w14:textId="77777777" w:rsidR="00BC6901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Содержание образовательной области  </w:t>
      </w:r>
      <w:r w:rsidRPr="00251AD6">
        <w:rPr>
          <w:rFonts w:ascii="Times New Roman" w:eastAsia="Times New Roman" w:hAnsi="Times New Roman" w:cs="Times New Roman"/>
          <w:b/>
          <w:sz w:val="24"/>
          <w:szCs w:val="24"/>
        </w:rPr>
        <w:t>«Речевое развитие»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</w:t>
      </w:r>
      <w:r>
        <w:rPr>
          <w:rFonts w:ascii="Times New Roman" w:eastAsia="Times New Roman" w:hAnsi="Times New Roman" w:cs="Times New Roman"/>
          <w:sz w:val="24"/>
          <w:szCs w:val="24"/>
        </w:rPr>
        <w:t>й и интонационной культуры речи.</w:t>
      </w:r>
    </w:p>
    <w:p w14:paraId="0A3F4A1C" w14:textId="77777777" w:rsidR="00BC6901" w:rsidRPr="00897C2B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C2B">
        <w:rPr>
          <w:rFonts w:ascii="Times New Roman" w:eastAsia="Times New Roman" w:hAnsi="Times New Roman" w:cs="Times New Roman"/>
          <w:sz w:val="24"/>
          <w:szCs w:val="24"/>
        </w:rPr>
        <w:t>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 Еженедельно в каждой группе организуется игровое занятие по речевому развитию, в подготовительной группе– еженедельно подготовка к обучению грамоте.</w:t>
      </w:r>
    </w:p>
    <w:p w14:paraId="390AD788" w14:textId="77777777" w:rsidR="00BC6901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Содержание образовательной области  </w:t>
      </w:r>
      <w:r w:rsidRPr="00251AD6">
        <w:rPr>
          <w:rFonts w:ascii="Times New Roman" w:eastAsia="Times New Roman" w:hAnsi="Times New Roman" w:cs="Times New Roman"/>
          <w:b/>
          <w:sz w:val="24"/>
          <w:szCs w:val="24"/>
        </w:rPr>
        <w:t>«Художественно-эстетическое»  развитие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</w:t>
      </w:r>
    </w:p>
    <w:p w14:paraId="6FFB618F" w14:textId="77777777" w:rsidR="00BC6901" w:rsidRDefault="00BC6901" w:rsidP="00BC6901">
      <w:pPr>
        <w:pStyle w:val="a7"/>
        <w:shd w:val="clear" w:color="auto" w:fill="FFFFFF"/>
        <w:spacing w:before="240" w:after="240" w:line="240" w:lineRule="auto"/>
        <w:ind w:left="644"/>
        <w:rPr>
          <w:rFonts w:ascii="Times New Roman" w:eastAsia="Times New Roman" w:hAnsi="Times New Roman" w:cs="Times New Roman"/>
          <w:sz w:val="24"/>
          <w:szCs w:val="24"/>
        </w:rPr>
      </w:pPr>
    </w:p>
    <w:p w14:paraId="19DA8D08" w14:textId="77777777" w:rsidR="00BC6901" w:rsidRPr="000A5FF9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5FF9">
        <w:rPr>
          <w:rFonts w:ascii="Times New Roman" w:eastAsia="Times New Roman" w:hAnsi="Times New Roman" w:cs="Times New Roman"/>
          <w:sz w:val="24"/>
          <w:szCs w:val="24"/>
        </w:rPr>
        <w:t>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14:paraId="70613CE7" w14:textId="77777777" w:rsidR="00BC6901" w:rsidRPr="000A5FF9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Courier New" w:hAnsi="Times New Roman" w:cs="Times New Roman"/>
          <w:sz w:val="24"/>
          <w:szCs w:val="24"/>
        </w:rPr>
      </w:pPr>
      <w:r w:rsidRPr="000A5F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Содержание образовательной области </w:t>
      </w:r>
      <w:r w:rsidRPr="00251AD6">
        <w:rPr>
          <w:rFonts w:ascii="Times New Roman" w:eastAsia="Times New Roman" w:hAnsi="Times New Roman" w:cs="Times New Roman"/>
          <w:b/>
          <w:sz w:val="24"/>
          <w:szCs w:val="24"/>
        </w:rPr>
        <w:t>«Физическое развитие»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 выполнением основн</w:t>
      </w:r>
      <w:r>
        <w:rPr>
          <w:rFonts w:ascii="Times New Roman" w:eastAsia="Times New Roman" w:hAnsi="Times New Roman" w:cs="Times New Roman"/>
          <w:sz w:val="24"/>
          <w:szCs w:val="24"/>
        </w:rPr>
        <w:t>ых движений (ходьба, бег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  <w:r w:rsidRPr="000A5FF9">
        <w:rPr>
          <w:rFonts w:ascii="Times New Roman" w:hAnsi="Times New Roman" w:cs="Times New Roman"/>
          <w:sz w:val="24"/>
          <w:szCs w:val="24"/>
        </w:rPr>
        <w:t xml:space="preserve"> Содержание также </w:t>
      </w:r>
      <w:r w:rsidRPr="000A5FF9">
        <w:rPr>
          <w:rFonts w:ascii="Times New Roman" w:eastAsia="Calibri" w:hAnsi="Times New Roman" w:cs="Times New Roman"/>
          <w:sz w:val="24"/>
          <w:szCs w:val="24"/>
        </w:rPr>
        <w:t>направлено на достижение целей формирования у детей интереса и ценностного отношения к занятиям физической культурой, их в каждой группе проводится по два в неделю. На них происходит развитие физических качеств детей (скоростных, силовых, гибкости, выносливости и координации), накопление и обогащение двигательного опыта детей (овладение основными движениями). Для удовлетворения у детей потребности в двигательной активности проводится по одному занятию игровой физкультурой в неделю на свежем воздухе в каждой группе (подвижные игры, соревнования, развлечения, пешие походы-экскурсии и пр.).</w:t>
      </w:r>
    </w:p>
    <w:p w14:paraId="5D6A5151" w14:textId="77777777" w:rsidR="00BC6901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Содержание образовательной области  </w:t>
      </w:r>
      <w:r w:rsidRPr="00251AD6">
        <w:rPr>
          <w:rFonts w:ascii="Times New Roman" w:eastAsia="Times New Roman" w:hAnsi="Times New Roman" w:cs="Times New Roman"/>
          <w:b/>
          <w:sz w:val="24"/>
          <w:szCs w:val="24"/>
        </w:rPr>
        <w:t>«Социально-коммуникативное развитие»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направлено на усвоение норм и ценностей, принятых в обществе, включая моральные и нравственные ценности; развитие общения и в</w:t>
      </w:r>
      <w:r>
        <w:rPr>
          <w:rFonts w:ascii="Times New Roman" w:eastAsia="Times New Roman" w:hAnsi="Times New Roman" w:cs="Times New Roman"/>
          <w:sz w:val="24"/>
          <w:szCs w:val="24"/>
        </w:rPr>
        <w:t>заимодействия ребенка с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взрослых; формирование позитивных установок к различным видам труда и творчества; формирование основ безопасного поведен</w:t>
      </w:r>
      <w:r>
        <w:rPr>
          <w:rFonts w:ascii="Times New Roman" w:eastAsia="Times New Roman" w:hAnsi="Times New Roman" w:cs="Times New Roman"/>
          <w:sz w:val="24"/>
          <w:szCs w:val="24"/>
        </w:rPr>
        <w:t>ия в быту, социуме, природе. Все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эти направл</w:t>
      </w:r>
      <w:r>
        <w:rPr>
          <w:rFonts w:ascii="Times New Roman" w:eastAsia="Times New Roman" w:hAnsi="Times New Roman" w:cs="Times New Roman"/>
          <w:sz w:val="24"/>
          <w:szCs w:val="24"/>
        </w:rPr>
        <w:t>ения реализуются в совместной с</w:t>
      </w:r>
      <w:r w:rsidRPr="000A5FF9">
        <w:rPr>
          <w:rFonts w:ascii="Times New Roman" w:eastAsia="Times New Roman" w:hAnsi="Times New Roman" w:cs="Times New Roman"/>
          <w:sz w:val="24"/>
          <w:szCs w:val="24"/>
        </w:rPr>
        <w:t xml:space="preserve"> взрослыми деятельности.</w:t>
      </w:r>
    </w:p>
    <w:p w14:paraId="52BE83BD" w14:textId="77777777" w:rsidR="00BC6901" w:rsidRPr="00263EF2" w:rsidRDefault="00BC6901" w:rsidP="00BC6901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3EF2">
        <w:rPr>
          <w:rFonts w:ascii="Times New Roman" w:eastAsia="Calibri" w:hAnsi="Times New Roman" w:cs="Times New Roman"/>
          <w:sz w:val="24"/>
          <w:szCs w:val="24"/>
        </w:rPr>
        <w:t xml:space="preserve">Во всех содержаниях образовательных областей прослеживается системность и преемственность возрастных ступеней, планы и программы разработаны от младшей до подготовительных групп с учетом возрастных особенностей детей, при реализации содержания учитываются индивидуальные особенности воспитанников. </w:t>
      </w:r>
    </w:p>
    <w:p w14:paraId="71D0D867" w14:textId="77777777" w:rsidR="00BC6901" w:rsidRDefault="00BC6901" w:rsidP="00BC6901"/>
    <w:p w14:paraId="740AD316" w14:textId="77777777" w:rsidR="00BC6901" w:rsidRDefault="00BC6901" w:rsidP="00BC6901"/>
    <w:p w14:paraId="5E50F3F1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62AB559E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62006BE8" w14:textId="77777777" w:rsidR="00BC6901" w:rsidRPr="00862963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4538977F" w14:textId="77777777" w:rsidR="00BC6901" w:rsidRPr="00862963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2718B26A" w14:textId="77777777" w:rsidR="00BC6901" w:rsidRPr="00862963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798146B9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6F832C94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16520FE5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65388DD8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45A68683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208330C6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63F2E5F5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786CD386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01FBAEA0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2F66D5D1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1725746B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12EFEDE9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1986D099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63FD45F6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0671DA0B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58C68C25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387B240B" w14:textId="77777777" w:rsidR="00E40847" w:rsidRDefault="00E40847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</w:p>
    <w:p w14:paraId="53FB5177" w14:textId="31F6484A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УЧЕБНЫЙ ПЛАН </w:t>
      </w:r>
      <w:r w:rsidR="00E40847">
        <w:rPr>
          <w:b/>
          <w:sz w:val="22"/>
          <w:szCs w:val="22"/>
        </w:rPr>
        <w:t>ВОСПИТАТЕЛЬНО -</w:t>
      </w:r>
      <w:r>
        <w:rPr>
          <w:b/>
          <w:sz w:val="22"/>
          <w:szCs w:val="22"/>
        </w:rPr>
        <w:t xml:space="preserve"> ОБРАЗОВАТЕЛЬНОЙ ДЕЯТЕЛЬНОСТИ</w:t>
      </w:r>
    </w:p>
    <w:p w14:paraId="6B711CE4" w14:textId="09EC2999" w:rsidR="00BC6901" w:rsidRPr="008F520A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МБДОУ  </w:t>
      </w:r>
      <w:r w:rsidR="00F0393D">
        <w:rPr>
          <w:b/>
          <w:sz w:val="22"/>
          <w:szCs w:val="22"/>
        </w:rPr>
        <w:t>«</w:t>
      </w:r>
      <w:proofErr w:type="gramEnd"/>
      <w:r>
        <w:rPr>
          <w:b/>
          <w:sz w:val="22"/>
          <w:szCs w:val="22"/>
        </w:rPr>
        <w:t>Д</w:t>
      </w:r>
      <w:r w:rsidR="00D403F6">
        <w:rPr>
          <w:b/>
          <w:sz w:val="22"/>
          <w:szCs w:val="22"/>
        </w:rPr>
        <w:t>ЕТСКИЙ САД №</w:t>
      </w:r>
      <w:r w:rsidR="00E40847">
        <w:rPr>
          <w:b/>
          <w:sz w:val="22"/>
          <w:szCs w:val="22"/>
        </w:rPr>
        <w:t>37</w:t>
      </w:r>
      <w:r w:rsidR="00D403F6">
        <w:rPr>
          <w:b/>
          <w:sz w:val="22"/>
          <w:szCs w:val="22"/>
        </w:rPr>
        <w:t xml:space="preserve"> «</w:t>
      </w:r>
      <w:r w:rsidR="00E40847">
        <w:rPr>
          <w:b/>
          <w:sz w:val="22"/>
          <w:szCs w:val="22"/>
        </w:rPr>
        <w:t>Ручеёк</w:t>
      </w:r>
      <w:r w:rsidR="00D403F6">
        <w:rPr>
          <w:b/>
          <w:sz w:val="22"/>
          <w:szCs w:val="22"/>
        </w:rPr>
        <w:t>» на 202</w:t>
      </w:r>
      <w:r w:rsidR="00F0393D">
        <w:rPr>
          <w:b/>
          <w:sz w:val="22"/>
          <w:szCs w:val="22"/>
        </w:rPr>
        <w:t>3</w:t>
      </w:r>
      <w:r w:rsidR="00D403F6">
        <w:rPr>
          <w:b/>
          <w:sz w:val="22"/>
          <w:szCs w:val="22"/>
        </w:rPr>
        <w:t xml:space="preserve"> - 202</w:t>
      </w:r>
      <w:r w:rsidR="00F0393D">
        <w:rPr>
          <w:b/>
          <w:sz w:val="22"/>
          <w:szCs w:val="22"/>
        </w:rPr>
        <w:t>4</w:t>
      </w:r>
    </w:p>
    <w:p w14:paraId="6D6E4EC9" w14:textId="77777777" w:rsidR="00BC6901" w:rsidRDefault="00BC6901" w:rsidP="00BC69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</w:rPr>
      </w:pPr>
    </w:p>
    <w:tbl>
      <w:tblPr>
        <w:tblpPr w:leftFromText="180" w:rightFromText="180" w:vertAnchor="text" w:horzAnchor="margin" w:tblpXSpec="center" w:tblpY="-58"/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2747"/>
        <w:gridCol w:w="737"/>
        <w:gridCol w:w="839"/>
        <w:gridCol w:w="875"/>
        <w:gridCol w:w="839"/>
      </w:tblGrid>
      <w:tr w:rsidR="00E40847" w:rsidRPr="005F7729" w14:paraId="446A08B7" w14:textId="77777777" w:rsidTr="00331D4F">
        <w:trPr>
          <w:trHeight w:val="1076"/>
        </w:trPr>
        <w:tc>
          <w:tcPr>
            <w:tcW w:w="3543" w:type="dxa"/>
          </w:tcPr>
          <w:p w14:paraId="3BD16DE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Приоритетные направления</w:t>
            </w:r>
          </w:p>
          <w:p w14:paraId="6C712A2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i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i/>
                <w:sz w:val="22"/>
                <w:lang w:eastAsia="en-US"/>
              </w:rPr>
              <w:t>Образовательные области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4C6A023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Виды занятий</w:t>
            </w:r>
          </w:p>
        </w:tc>
        <w:tc>
          <w:tcPr>
            <w:tcW w:w="157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9E3C3BC" w14:textId="528C2FAC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lang w:eastAsia="en-US"/>
              </w:rPr>
              <w:t>Группа младшего возраста</w:t>
            </w:r>
          </w:p>
          <w:p w14:paraId="51D8CF46" w14:textId="4C03E146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lang w:eastAsia="en-US"/>
              </w:rPr>
              <w:t>1,5</w:t>
            </w: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-</w:t>
            </w:r>
            <w:r>
              <w:rPr>
                <w:rFonts w:ascii="Calibri" w:eastAsia="Calibri" w:hAnsi="Calibri"/>
                <w:b/>
                <w:sz w:val="22"/>
                <w:lang w:eastAsia="en-US"/>
              </w:rPr>
              <w:t>4</w:t>
            </w: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 xml:space="preserve"> лет</w:t>
            </w:r>
          </w:p>
        </w:tc>
        <w:tc>
          <w:tcPr>
            <w:tcW w:w="1714" w:type="dxa"/>
            <w:gridSpan w:val="2"/>
            <w:tcBorders>
              <w:left w:val="single" w:sz="18" w:space="0" w:color="auto"/>
            </w:tcBorders>
          </w:tcPr>
          <w:p w14:paraId="61DFEFC5" w14:textId="670DAFE0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lang w:eastAsia="en-US"/>
              </w:rPr>
              <w:t>Группа старшего возраста</w:t>
            </w:r>
          </w:p>
          <w:p w14:paraId="66FE4A01" w14:textId="76409911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lang w:eastAsia="en-US"/>
              </w:rPr>
              <w:t>4</w:t>
            </w: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-7 лет</w:t>
            </w:r>
          </w:p>
        </w:tc>
      </w:tr>
      <w:tr w:rsidR="00E40847" w:rsidRPr="005F7729" w14:paraId="7779BA3D" w14:textId="77777777" w:rsidTr="00331D4F">
        <w:trPr>
          <w:trHeight w:val="302"/>
        </w:trPr>
        <w:tc>
          <w:tcPr>
            <w:tcW w:w="3543" w:type="dxa"/>
          </w:tcPr>
          <w:p w14:paraId="32DD341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6B24278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650C4ED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proofErr w:type="spellStart"/>
            <w:r w:rsidRPr="003F18D6">
              <w:rPr>
                <w:rFonts w:ascii="Calibri" w:eastAsia="Calibri" w:hAnsi="Calibri"/>
                <w:b/>
                <w:lang w:eastAsia="en-US"/>
              </w:rPr>
              <w:t>нед</w:t>
            </w:r>
            <w:proofErr w:type="spellEnd"/>
            <w:r w:rsidRPr="003F18D6">
              <w:rPr>
                <w:rFonts w:ascii="Calibri" w:eastAsia="Calibri" w:hAnsi="Calibri"/>
                <w:b/>
                <w:lang w:eastAsia="en-US"/>
              </w:rPr>
              <w:t>.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243952F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год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4D7F9A8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proofErr w:type="spellStart"/>
            <w:r w:rsidRPr="003F18D6">
              <w:rPr>
                <w:rFonts w:ascii="Calibri" w:eastAsia="Calibri" w:hAnsi="Calibri"/>
                <w:b/>
                <w:lang w:eastAsia="en-US"/>
              </w:rPr>
              <w:t>нед</w:t>
            </w:r>
            <w:proofErr w:type="spellEnd"/>
            <w:r w:rsidRPr="003F18D6">
              <w:rPr>
                <w:rFonts w:ascii="Calibri" w:eastAsia="Calibri" w:hAnsi="Calibri"/>
                <w:b/>
                <w:lang w:eastAsia="en-US"/>
              </w:rPr>
              <w:t>.</w:t>
            </w:r>
          </w:p>
        </w:tc>
        <w:tc>
          <w:tcPr>
            <w:tcW w:w="839" w:type="dxa"/>
          </w:tcPr>
          <w:p w14:paraId="3358F9F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год</w:t>
            </w:r>
          </w:p>
        </w:tc>
      </w:tr>
      <w:tr w:rsidR="00E40847" w:rsidRPr="005F7729" w14:paraId="2B943FDD" w14:textId="77777777" w:rsidTr="00331D4F">
        <w:trPr>
          <w:trHeight w:val="290"/>
        </w:trPr>
        <w:tc>
          <w:tcPr>
            <w:tcW w:w="9580" w:type="dxa"/>
            <w:gridSpan w:val="6"/>
          </w:tcPr>
          <w:p w14:paraId="1C3FF91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Инвариантная часть (обязательная)</w:t>
            </w:r>
          </w:p>
        </w:tc>
      </w:tr>
      <w:tr w:rsidR="00E40847" w:rsidRPr="005F7729" w14:paraId="346C41FC" w14:textId="77777777" w:rsidTr="00331D4F">
        <w:trPr>
          <w:trHeight w:val="592"/>
        </w:trPr>
        <w:tc>
          <w:tcPr>
            <w:tcW w:w="3543" w:type="dxa"/>
          </w:tcPr>
          <w:p w14:paraId="7162DC18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Познавательно-речевое направление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78A28A9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0EAC99A8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E8F75C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321F57F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</w:tcPr>
          <w:p w14:paraId="777DE94E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E40847" w:rsidRPr="005F7729" w14:paraId="779BC627" w14:textId="77777777" w:rsidTr="00331D4F">
        <w:trPr>
          <w:trHeight w:val="290"/>
        </w:trPr>
        <w:tc>
          <w:tcPr>
            <w:tcW w:w="9580" w:type="dxa"/>
            <w:gridSpan w:val="6"/>
          </w:tcPr>
          <w:p w14:paraId="719D0027" w14:textId="4C79214C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i/>
                <w:lang w:eastAsia="en-US"/>
              </w:rPr>
              <w:t>Образовательные области</w:t>
            </w:r>
          </w:p>
        </w:tc>
      </w:tr>
      <w:tr w:rsidR="00E40847" w:rsidRPr="005F7729" w14:paraId="0D9CD8C5" w14:textId="77777777" w:rsidTr="00331D4F">
        <w:trPr>
          <w:trHeight w:val="1173"/>
        </w:trPr>
        <w:tc>
          <w:tcPr>
            <w:tcW w:w="3543" w:type="dxa"/>
            <w:vMerge w:val="restart"/>
          </w:tcPr>
          <w:p w14:paraId="2E0DB77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 xml:space="preserve">Познание 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5F43F5EB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-формирование элементарных математических представлений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4D3E203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6366FB1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729238C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2</w:t>
            </w:r>
          </w:p>
        </w:tc>
        <w:tc>
          <w:tcPr>
            <w:tcW w:w="839" w:type="dxa"/>
          </w:tcPr>
          <w:p w14:paraId="6E9963F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72</w:t>
            </w:r>
          </w:p>
        </w:tc>
      </w:tr>
      <w:tr w:rsidR="00E40847" w:rsidRPr="005F7729" w14:paraId="74207062" w14:textId="77777777" w:rsidTr="00331D4F">
        <w:trPr>
          <w:trHeight w:val="604"/>
        </w:trPr>
        <w:tc>
          <w:tcPr>
            <w:tcW w:w="3543" w:type="dxa"/>
            <w:vMerge/>
          </w:tcPr>
          <w:p w14:paraId="5534AF8B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613F474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-ознакомление с окружающим миром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539D67B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58A004C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6EE93F3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2</w:t>
            </w:r>
          </w:p>
        </w:tc>
        <w:tc>
          <w:tcPr>
            <w:tcW w:w="839" w:type="dxa"/>
          </w:tcPr>
          <w:p w14:paraId="052B95D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72</w:t>
            </w:r>
          </w:p>
        </w:tc>
      </w:tr>
      <w:tr w:rsidR="00E40847" w:rsidRPr="005F7729" w14:paraId="6ACE4FC4" w14:textId="77777777" w:rsidTr="00331D4F">
        <w:trPr>
          <w:trHeight w:val="882"/>
        </w:trPr>
        <w:tc>
          <w:tcPr>
            <w:tcW w:w="3543" w:type="dxa"/>
          </w:tcPr>
          <w:p w14:paraId="1B84558B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sz w:val="22"/>
                <w:lang w:eastAsia="en-US"/>
              </w:rPr>
              <w:t xml:space="preserve">Коммуникация 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3ED2656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-развитие речи/обучение грамоте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2887F05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21BF2A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0A4F8B0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</w:tcPr>
          <w:p w14:paraId="2894AD6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</w:tr>
      <w:tr w:rsidR="00E40847" w:rsidRPr="005F7729" w14:paraId="7EACCED9" w14:textId="77777777" w:rsidTr="00331D4F">
        <w:trPr>
          <w:trHeight w:val="882"/>
        </w:trPr>
        <w:tc>
          <w:tcPr>
            <w:tcW w:w="3543" w:type="dxa"/>
          </w:tcPr>
          <w:p w14:paraId="07D7073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sz w:val="22"/>
                <w:lang w:eastAsia="en-US"/>
              </w:rPr>
              <w:t>Чтение художественной литературы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5F3DA4D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-ознакомление с художественной литературой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5AEAE69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1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09BFD3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0C890ED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</w:tcPr>
          <w:p w14:paraId="010A2EA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</w:tr>
      <w:tr w:rsidR="00E40847" w:rsidRPr="005F7729" w14:paraId="615DEADF" w14:textId="77777777" w:rsidTr="00331D4F">
        <w:trPr>
          <w:trHeight w:val="592"/>
        </w:trPr>
        <w:tc>
          <w:tcPr>
            <w:tcW w:w="3543" w:type="dxa"/>
          </w:tcPr>
          <w:p w14:paraId="468869A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Социально – личностное направление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7A49CC4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7C2E00B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BDDD5A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13F9E42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</w:tcPr>
          <w:p w14:paraId="74B1BAF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40847" w:rsidRPr="005F7729" w14:paraId="38286425" w14:textId="77777777" w:rsidTr="00331D4F">
        <w:trPr>
          <w:trHeight w:val="266"/>
        </w:trPr>
        <w:tc>
          <w:tcPr>
            <w:tcW w:w="9580" w:type="dxa"/>
            <w:gridSpan w:val="6"/>
          </w:tcPr>
          <w:p w14:paraId="56220A0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i/>
                <w:sz w:val="22"/>
                <w:lang w:eastAsia="en-US"/>
              </w:rPr>
              <w:t>Образовательные области</w:t>
            </w:r>
          </w:p>
        </w:tc>
      </w:tr>
      <w:tr w:rsidR="00E40847" w:rsidRPr="005F7729" w14:paraId="012B2463" w14:textId="77777777" w:rsidTr="00331D4F">
        <w:trPr>
          <w:trHeight w:val="544"/>
        </w:trPr>
        <w:tc>
          <w:tcPr>
            <w:tcW w:w="3543" w:type="dxa"/>
          </w:tcPr>
          <w:p w14:paraId="0096A28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sz w:val="22"/>
                <w:lang w:eastAsia="en-US"/>
              </w:rPr>
              <w:t>Социализация, труд, безопасность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2DE4F82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44106FA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4597E7DE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2DF8539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</w:tcPr>
          <w:p w14:paraId="2AAB1AA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E40847" w:rsidRPr="005F7729" w14:paraId="223FA591" w14:textId="77777777" w:rsidTr="00331D4F">
        <w:trPr>
          <w:trHeight w:val="532"/>
        </w:trPr>
        <w:tc>
          <w:tcPr>
            <w:tcW w:w="3543" w:type="dxa"/>
          </w:tcPr>
          <w:p w14:paraId="6F1F8CA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Художественно-эстетическое направление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2863E6B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1B95FBA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63E31578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5823A48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</w:tcPr>
          <w:p w14:paraId="6A6AE77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40847" w:rsidRPr="005F7729" w14:paraId="2FAB9894" w14:textId="77777777" w:rsidTr="00331D4F">
        <w:trPr>
          <w:trHeight w:val="266"/>
        </w:trPr>
        <w:tc>
          <w:tcPr>
            <w:tcW w:w="9580" w:type="dxa"/>
            <w:gridSpan w:val="6"/>
          </w:tcPr>
          <w:p w14:paraId="10197CAD" w14:textId="21FC3031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i/>
                <w:sz w:val="22"/>
                <w:lang w:eastAsia="en-US"/>
              </w:rPr>
              <w:t>Образовательные области</w:t>
            </w:r>
          </w:p>
        </w:tc>
      </w:tr>
      <w:tr w:rsidR="00E40847" w:rsidRPr="005F7729" w14:paraId="21D8E3A7" w14:textId="77777777" w:rsidTr="00331D4F">
        <w:trPr>
          <w:trHeight w:val="302"/>
        </w:trPr>
        <w:tc>
          <w:tcPr>
            <w:tcW w:w="3543" w:type="dxa"/>
          </w:tcPr>
          <w:p w14:paraId="6509418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sz w:val="22"/>
                <w:lang w:eastAsia="en-US"/>
              </w:rPr>
              <w:t xml:space="preserve">Музыка 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2F24AB9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-музыкальное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2CD8ADBB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2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F8DB6E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72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1D0AB26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2</w:t>
            </w:r>
          </w:p>
        </w:tc>
        <w:tc>
          <w:tcPr>
            <w:tcW w:w="839" w:type="dxa"/>
          </w:tcPr>
          <w:p w14:paraId="3E6ACA1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72</w:t>
            </w:r>
          </w:p>
        </w:tc>
      </w:tr>
      <w:tr w:rsidR="00E40847" w:rsidRPr="005F7729" w14:paraId="077AD68A" w14:textId="77777777" w:rsidTr="00331D4F">
        <w:trPr>
          <w:trHeight w:val="290"/>
        </w:trPr>
        <w:tc>
          <w:tcPr>
            <w:tcW w:w="3543" w:type="dxa"/>
          </w:tcPr>
          <w:p w14:paraId="18A22FB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sz w:val="22"/>
                <w:lang w:eastAsia="en-US"/>
              </w:rPr>
              <w:t>Художественное творчество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210D8C9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-рисование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1FD6980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692257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36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3D46A1E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2</w:t>
            </w:r>
          </w:p>
        </w:tc>
        <w:tc>
          <w:tcPr>
            <w:tcW w:w="839" w:type="dxa"/>
          </w:tcPr>
          <w:p w14:paraId="59BECAE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72</w:t>
            </w:r>
          </w:p>
        </w:tc>
      </w:tr>
      <w:tr w:rsidR="00E40847" w:rsidRPr="005F7729" w14:paraId="1F507FF6" w14:textId="77777777" w:rsidTr="00331D4F">
        <w:trPr>
          <w:trHeight w:val="290"/>
        </w:trPr>
        <w:tc>
          <w:tcPr>
            <w:tcW w:w="3543" w:type="dxa"/>
          </w:tcPr>
          <w:p w14:paraId="0E851EB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23F7F6E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-лепка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7AC793AB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5578F73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18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3794DCA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0,5</w:t>
            </w:r>
          </w:p>
        </w:tc>
        <w:tc>
          <w:tcPr>
            <w:tcW w:w="839" w:type="dxa"/>
          </w:tcPr>
          <w:p w14:paraId="64E0CE2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18</w:t>
            </w:r>
          </w:p>
        </w:tc>
      </w:tr>
      <w:tr w:rsidR="00E40847" w:rsidRPr="005F7729" w14:paraId="7C448C6C" w14:textId="77777777" w:rsidTr="00331D4F">
        <w:trPr>
          <w:trHeight w:val="290"/>
        </w:trPr>
        <w:tc>
          <w:tcPr>
            <w:tcW w:w="3543" w:type="dxa"/>
          </w:tcPr>
          <w:p w14:paraId="6E49CE2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207629C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-аппликация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702C692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72CB55DC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2A7445D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0,5</w:t>
            </w:r>
          </w:p>
        </w:tc>
        <w:tc>
          <w:tcPr>
            <w:tcW w:w="839" w:type="dxa"/>
          </w:tcPr>
          <w:p w14:paraId="49A93AE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18</w:t>
            </w:r>
          </w:p>
        </w:tc>
      </w:tr>
      <w:tr w:rsidR="00E40847" w:rsidRPr="005F7729" w14:paraId="44F79210" w14:textId="77777777" w:rsidTr="00331D4F">
        <w:trPr>
          <w:trHeight w:val="302"/>
        </w:trPr>
        <w:tc>
          <w:tcPr>
            <w:tcW w:w="3543" w:type="dxa"/>
          </w:tcPr>
          <w:p w14:paraId="6CCBFE66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68EB6FE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-ручной труд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2B321EC8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3CD3BB4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6D27A59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</w:tcPr>
          <w:p w14:paraId="2508281C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E40847" w:rsidRPr="005F7729" w14:paraId="3FF19DC8" w14:textId="77777777" w:rsidTr="00331D4F">
        <w:trPr>
          <w:trHeight w:val="290"/>
        </w:trPr>
        <w:tc>
          <w:tcPr>
            <w:tcW w:w="3543" w:type="dxa"/>
          </w:tcPr>
          <w:p w14:paraId="68AB4C1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0E94391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-конструирование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675E526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288B7A8E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45D4AEA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1</w:t>
            </w:r>
          </w:p>
        </w:tc>
        <w:tc>
          <w:tcPr>
            <w:tcW w:w="839" w:type="dxa"/>
          </w:tcPr>
          <w:p w14:paraId="0B3D0B9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36</w:t>
            </w:r>
          </w:p>
        </w:tc>
      </w:tr>
      <w:tr w:rsidR="00E40847" w:rsidRPr="005F7729" w14:paraId="4182FD0B" w14:textId="77777777" w:rsidTr="00331D4F">
        <w:trPr>
          <w:trHeight w:val="290"/>
        </w:trPr>
        <w:tc>
          <w:tcPr>
            <w:tcW w:w="3543" w:type="dxa"/>
          </w:tcPr>
          <w:p w14:paraId="333ECEE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Физическое направление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0B947E8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5AC728F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257B1B0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36AA8DD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9" w:type="dxa"/>
          </w:tcPr>
          <w:p w14:paraId="4810A47C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331D4F" w:rsidRPr="005F7729" w14:paraId="7BD63237" w14:textId="77777777" w:rsidTr="00331D4F">
        <w:trPr>
          <w:trHeight w:val="266"/>
        </w:trPr>
        <w:tc>
          <w:tcPr>
            <w:tcW w:w="9580" w:type="dxa"/>
            <w:gridSpan w:val="6"/>
          </w:tcPr>
          <w:p w14:paraId="43D69767" w14:textId="77777777" w:rsidR="00331D4F" w:rsidRPr="003F18D6" w:rsidRDefault="00331D4F" w:rsidP="004A2613">
            <w:pPr>
              <w:jc w:val="center"/>
              <w:rPr>
                <w:rFonts w:ascii="Calibri" w:eastAsia="Calibri" w:hAnsi="Calibri"/>
                <w:b/>
                <w:i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i/>
                <w:sz w:val="22"/>
                <w:lang w:eastAsia="en-US"/>
              </w:rPr>
              <w:t>Образовательные области</w:t>
            </w:r>
          </w:p>
        </w:tc>
      </w:tr>
      <w:tr w:rsidR="00E40847" w:rsidRPr="005F7729" w14:paraId="62D403AC" w14:textId="77777777" w:rsidTr="00331D4F">
        <w:trPr>
          <w:trHeight w:val="592"/>
        </w:trPr>
        <w:tc>
          <w:tcPr>
            <w:tcW w:w="3543" w:type="dxa"/>
          </w:tcPr>
          <w:p w14:paraId="6351606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Физическая культура, здоровье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43EBB24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  <w:r w:rsidRPr="003F18D6">
              <w:rPr>
                <w:rFonts w:ascii="Calibri" w:eastAsia="Calibri" w:hAnsi="Calibri"/>
                <w:lang w:eastAsia="en-US"/>
              </w:rPr>
              <w:t>-занятия физической культурой</w:t>
            </w: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4422E80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2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A2BD15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72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5FCF97A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3</w:t>
            </w:r>
          </w:p>
        </w:tc>
        <w:tc>
          <w:tcPr>
            <w:tcW w:w="839" w:type="dxa"/>
          </w:tcPr>
          <w:p w14:paraId="39FABA9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72</w:t>
            </w:r>
          </w:p>
        </w:tc>
      </w:tr>
      <w:tr w:rsidR="00E40847" w:rsidRPr="005F7729" w14:paraId="4042C8CD" w14:textId="77777777" w:rsidTr="00331D4F">
        <w:trPr>
          <w:trHeight w:val="387"/>
        </w:trPr>
        <w:tc>
          <w:tcPr>
            <w:tcW w:w="3543" w:type="dxa"/>
          </w:tcPr>
          <w:p w14:paraId="7A9DC3C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116BE75C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73976DE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2"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135FA9E2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2"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584DCCC5" w14:textId="77777777" w:rsidR="00E40847" w:rsidRPr="00665CCA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</w:tcPr>
          <w:p w14:paraId="3BB595DB" w14:textId="77777777" w:rsidR="00E40847" w:rsidRPr="00665CCA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40847" w:rsidRPr="005F7729" w14:paraId="49C45BA9" w14:textId="77777777" w:rsidTr="00331D4F">
        <w:trPr>
          <w:trHeight w:val="399"/>
        </w:trPr>
        <w:tc>
          <w:tcPr>
            <w:tcW w:w="3543" w:type="dxa"/>
          </w:tcPr>
          <w:p w14:paraId="5D1E3CE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22"/>
                <w:lang w:eastAsia="en-US"/>
              </w:rPr>
              <w:t>Итого: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6C147C35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68EDDFDB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2"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32"/>
                <w:lang w:eastAsia="en-US"/>
              </w:rPr>
              <w:t>10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08B1D643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2"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32"/>
                <w:lang w:eastAsia="en-US"/>
              </w:rPr>
              <w:t>360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328DFF77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2"/>
                <w:lang w:eastAsia="en-US"/>
              </w:rPr>
            </w:pPr>
            <w:r>
              <w:rPr>
                <w:rFonts w:ascii="Calibri" w:eastAsia="Calibri" w:hAnsi="Calibri"/>
                <w:b/>
                <w:sz w:val="32"/>
                <w:lang w:eastAsia="en-US"/>
              </w:rPr>
              <w:t>15</w:t>
            </w:r>
          </w:p>
        </w:tc>
        <w:tc>
          <w:tcPr>
            <w:tcW w:w="839" w:type="dxa"/>
          </w:tcPr>
          <w:p w14:paraId="0C8E4A48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2"/>
                <w:lang w:eastAsia="en-US"/>
              </w:rPr>
            </w:pPr>
            <w:r>
              <w:rPr>
                <w:rFonts w:ascii="Calibri" w:eastAsia="Calibri" w:hAnsi="Calibri"/>
                <w:b/>
                <w:sz w:val="32"/>
                <w:lang w:eastAsia="en-US"/>
              </w:rPr>
              <w:t>5</w:t>
            </w:r>
            <w:r w:rsidRPr="003F18D6">
              <w:rPr>
                <w:rFonts w:ascii="Calibri" w:eastAsia="Calibri" w:hAnsi="Calibri"/>
                <w:b/>
                <w:sz w:val="32"/>
                <w:lang w:eastAsia="en-US"/>
              </w:rPr>
              <w:t>4</w:t>
            </w:r>
            <w:r>
              <w:rPr>
                <w:rFonts w:ascii="Calibri" w:eastAsia="Calibri" w:hAnsi="Calibri"/>
                <w:b/>
                <w:sz w:val="32"/>
                <w:lang w:eastAsia="en-US"/>
              </w:rPr>
              <w:t>0</w:t>
            </w:r>
          </w:p>
        </w:tc>
      </w:tr>
      <w:tr w:rsidR="00331D4F" w:rsidRPr="005F7729" w14:paraId="6AE850DD" w14:textId="77777777" w:rsidTr="00250EE4">
        <w:trPr>
          <w:trHeight w:val="290"/>
        </w:trPr>
        <w:tc>
          <w:tcPr>
            <w:tcW w:w="9580" w:type="dxa"/>
            <w:gridSpan w:val="6"/>
          </w:tcPr>
          <w:p w14:paraId="0CFD4262" w14:textId="0654467E" w:rsidR="00331D4F" w:rsidRPr="003F18D6" w:rsidRDefault="00331D4F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lang w:eastAsia="en-US"/>
              </w:rPr>
              <w:t>Вариативная часть (модульная)</w:t>
            </w:r>
          </w:p>
        </w:tc>
      </w:tr>
      <w:tr w:rsidR="00E40847" w:rsidRPr="005F7729" w14:paraId="554B25EF" w14:textId="77777777" w:rsidTr="00331D4F">
        <w:trPr>
          <w:trHeight w:val="338"/>
        </w:trPr>
        <w:tc>
          <w:tcPr>
            <w:tcW w:w="3543" w:type="dxa"/>
          </w:tcPr>
          <w:p w14:paraId="6D730F04" w14:textId="77777777" w:rsidR="00E40847" w:rsidRPr="006E2414" w:rsidRDefault="00E40847" w:rsidP="004A2613">
            <w:pPr>
              <w:pStyle w:val="a4"/>
              <w:spacing w:line="276" w:lineRule="auto"/>
              <w:rPr>
                <w:rFonts w:ascii="Calibri" w:hAnsi="Calibri"/>
                <w:b/>
                <w:bCs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7213F97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03567BE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i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i/>
                <w:lang w:eastAsia="en-US"/>
              </w:rPr>
              <w:t>0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27DB80B8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i/>
                <w:lang w:eastAsia="en-US"/>
              </w:rPr>
            </w:pPr>
            <w:r>
              <w:rPr>
                <w:rFonts w:ascii="Calibri" w:eastAsia="Calibri" w:hAnsi="Calibri"/>
                <w:b/>
                <w:i/>
                <w:lang w:eastAsia="en-US"/>
              </w:rPr>
              <w:t>0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19114C10" w14:textId="77777777" w:rsidR="00E40847" w:rsidRPr="00665CCA" w:rsidRDefault="00E40847" w:rsidP="004A2613">
            <w:pPr>
              <w:jc w:val="center"/>
              <w:rPr>
                <w:rFonts w:ascii="Calibri" w:eastAsia="Calibri" w:hAnsi="Calibri"/>
                <w:b/>
                <w:i/>
                <w:lang w:eastAsia="en-US"/>
              </w:rPr>
            </w:pPr>
            <w:r w:rsidRPr="00665CCA">
              <w:rPr>
                <w:rFonts w:ascii="Calibri" w:eastAsia="Calibri" w:hAnsi="Calibri"/>
                <w:b/>
                <w:i/>
                <w:lang w:eastAsia="en-US"/>
              </w:rPr>
              <w:t>0</w:t>
            </w:r>
          </w:p>
        </w:tc>
        <w:tc>
          <w:tcPr>
            <w:tcW w:w="839" w:type="dxa"/>
          </w:tcPr>
          <w:p w14:paraId="479FB763" w14:textId="77777777" w:rsidR="00E40847" w:rsidRPr="00665CCA" w:rsidRDefault="00E40847" w:rsidP="004A2613">
            <w:pPr>
              <w:jc w:val="center"/>
              <w:rPr>
                <w:rFonts w:ascii="Calibri" w:eastAsia="Calibri" w:hAnsi="Calibri"/>
                <w:b/>
                <w:i/>
                <w:lang w:eastAsia="en-US"/>
              </w:rPr>
            </w:pPr>
            <w:r w:rsidRPr="00665CCA">
              <w:rPr>
                <w:rFonts w:ascii="Calibri" w:eastAsia="Calibri" w:hAnsi="Calibri"/>
                <w:b/>
                <w:i/>
                <w:lang w:eastAsia="en-US"/>
              </w:rPr>
              <w:t>0</w:t>
            </w:r>
          </w:p>
        </w:tc>
      </w:tr>
      <w:tr w:rsidR="00E40847" w:rsidRPr="005F7729" w14:paraId="29C7A05D" w14:textId="77777777" w:rsidTr="00331D4F">
        <w:trPr>
          <w:trHeight w:val="290"/>
        </w:trPr>
        <w:tc>
          <w:tcPr>
            <w:tcW w:w="3543" w:type="dxa"/>
          </w:tcPr>
          <w:p w14:paraId="3EFB1AE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42445BB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537FA471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62D473E4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61555A4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39" w:type="dxa"/>
          </w:tcPr>
          <w:p w14:paraId="2276271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40847" w:rsidRPr="005F7729" w14:paraId="3006E387" w14:textId="77777777" w:rsidTr="00331D4F">
        <w:trPr>
          <w:trHeight w:val="435"/>
        </w:trPr>
        <w:tc>
          <w:tcPr>
            <w:tcW w:w="3543" w:type="dxa"/>
          </w:tcPr>
          <w:p w14:paraId="6A5FC9ED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32"/>
                <w:lang w:eastAsia="en-US"/>
              </w:rPr>
              <w:t>Всего:</w:t>
            </w:r>
          </w:p>
        </w:tc>
        <w:tc>
          <w:tcPr>
            <w:tcW w:w="2747" w:type="dxa"/>
            <w:tcBorders>
              <w:right w:val="single" w:sz="18" w:space="0" w:color="auto"/>
            </w:tcBorders>
          </w:tcPr>
          <w:p w14:paraId="77D2878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</w:tcPr>
          <w:p w14:paraId="62A523BF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6"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36"/>
                <w:lang w:eastAsia="en-US"/>
              </w:rPr>
              <w:t>10</w:t>
            </w:r>
          </w:p>
        </w:tc>
        <w:tc>
          <w:tcPr>
            <w:tcW w:w="839" w:type="dxa"/>
            <w:tcBorders>
              <w:right w:val="single" w:sz="18" w:space="0" w:color="auto"/>
            </w:tcBorders>
          </w:tcPr>
          <w:p w14:paraId="7459461A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6"/>
                <w:lang w:eastAsia="en-US"/>
              </w:rPr>
            </w:pPr>
            <w:r w:rsidRPr="003F18D6">
              <w:rPr>
                <w:rFonts w:ascii="Calibri" w:eastAsia="Calibri" w:hAnsi="Calibri"/>
                <w:b/>
                <w:sz w:val="36"/>
                <w:lang w:eastAsia="en-US"/>
              </w:rPr>
              <w:t>360</w:t>
            </w:r>
          </w:p>
        </w:tc>
        <w:tc>
          <w:tcPr>
            <w:tcW w:w="875" w:type="dxa"/>
            <w:tcBorders>
              <w:left w:val="single" w:sz="18" w:space="0" w:color="auto"/>
            </w:tcBorders>
          </w:tcPr>
          <w:p w14:paraId="0477B7B0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6"/>
                <w:lang w:eastAsia="en-US"/>
              </w:rPr>
            </w:pPr>
            <w:r>
              <w:rPr>
                <w:rFonts w:ascii="Calibri" w:eastAsia="Calibri" w:hAnsi="Calibri"/>
                <w:b/>
                <w:sz w:val="36"/>
                <w:lang w:eastAsia="en-US"/>
              </w:rPr>
              <w:t>15</w:t>
            </w:r>
          </w:p>
        </w:tc>
        <w:tc>
          <w:tcPr>
            <w:tcW w:w="839" w:type="dxa"/>
          </w:tcPr>
          <w:p w14:paraId="7FCE7FB9" w14:textId="77777777" w:rsidR="00E40847" w:rsidRPr="003F18D6" w:rsidRDefault="00E40847" w:rsidP="004A2613">
            <w:pPr>
              <w:jc w:val="center"/>
              <w:rPr>
                <w:rFonts w:ascii="Calibri" w:eastAsia="Calibri" w:hAnsi="Calibri"/>
                <w:b/>
                <w:sz w:val="36"/>
                <w:lang w:eastAsia="en-US"/>
              </w:rPr>
            </w:pPr>
            <w:r>
              <w:rPr>
                <w:rFonts w:ascii="Calibri" w:eastAsia="Calibri" w:hAnsi="Calibri"/>
                <w:b/>
                <w:sz w:val="36"/>
                <w:lang w:eastAsia="en-US"/>
              </w:rPr>
              <w:t>540</w:t>
            </w:r>
          </w:p>
        </w:tc>
      </w:tr>
    </w:tbl>
    <w:p w14:paraId="13538DAF" w14:textId="77777777" w:rsidR="00BC6901" w:rsidRPr="00FA410F" w:rsidRDefault="00BC6901" w:rsidP="00BC6901">
      <w:pPr>
        <w:rPr>
          <w:b/>
          <w:sz w:val="56"/>
          <w:szCs w:val="144"/>
        </w:rPr>
      </w:pPr>
    </w:p>
    <w:tbl>
      <w:tblPr>
        <w:tblpPr w:leftFromText="180" w:rightFromText="180" w:vertAnchor="text" w:horzAnchor="page" w:tblpX="1" w:tblpY="147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510"/>
        <w:gridCol w:w="3577"/>
        <w:gridCol w:w="1817"/>
        <w:gridCol w:w="1160"/>
        <w:gridCol w:w="1417"/>
        <w:gridCol w:w="2127"/>
      </w:tblGrid>
      <w:tr w:rsidR="00331D4F" w:rsidRPr="00DD43A3" w14:paraId="60AF88AD" w14:textId="77777777" w:rsidTr="00331D4F">
        <w:trPr>
          <w:trHeight w:val="698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076F2BAC" w14:textId="77777777" w:rsidR="00331D4F" w:rsidRPr="00DD43A3" w:rsidRDefault="00331D4F" w:rsidP="004A2613">
            <w:pPr>
              <w:jc w:val="right"/>
            </w:pPr>
          </w:p>
          <w:p w14:paraId="4EEB28B2" w14:textId="77777777" w:rsidR="00331D4F" w:rsidRPr="00DD43A3" w:rsidRDefault="00331D4F" w:rsidP="004A2613">
            <w:pPr>
              <w:jc w:val="right"/>
            </w:pPr>
          </w:p>
          <w:p w14:paraId="2E850BE2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A110" w14:textId="77777777" w:rsidR="00331D4F" w:rsidRPr="00DD43A3" w:rsidRDefault="00331D4F" w:rsidP="004A2613">
            <w:pPr>
              <w:jc w:val="right"/>
            </w:pPr>
          </w:p>
          <w:p w14:paraId="5BA0B2FC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>1.</w:t>
            </w:r>
          </w:p>
        </w:tc>
        <w:tc>
          <w:tcPr>
            <w:tcW w:w="10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5506" w14:textId="77777777" w:rsidR="00331D4F" w:rsidRPr="00DD43A3" w:rsidRDefault="00331D4F" w:rsidP="004A2613">
            <w:pPr>
              <w:rPr>
                <w:i/>
              </w:rPr>
            </w:pPr>
            <w:r w:rsidRPr="00DD43A3">
              <w:rPr>
                <w:b/>
                <w:sz w:val="40"/>
              </w:rPr>
              <w:t xml:space="preserve">Базовая часть </w:t>
            </w:r>
            <w:r w:rsidRPr="00DD43A3">
              <w:t>(</w:t>
            </w:r>
            <w:proofErr w:type="gramStart"/>
            <w:r w:rsidRPr="00DD43A3">
              <w:rPr>
                <w:b/>
                <w:i/>
                <w:sz w:val="32"/>
              </w:rPr>
              <w:t xml:space="preserve">инвариантная)   </w:t>
            </w:r>
            <w:proofErr w:type="gramEnd"/>
            <w:r w:rsidRPr="00DD43A3">
              <w:rPr>
                <w:b/>
                <w:i/>
                <w:sz w:val="32"/>
              </w:rPr>
              <w:t xml:space="preserve"> федеральный компонент</w:t>
            </w:r>
          </w:p>
          <w:p w14:paraId="646D9B19" w14:textId="77777777" w:rsidR="00331D4F" w:rsidRPr="00DD43A3" w:rsidRDefault="00331D4F" w:rsidP="004A2613"/>
        </w:tc>
      </w:tr>
      <w:tr w:rsidR="00331D4F" w:rsidRPr="00DD43A3" w14:paraId="27EB568B" w14:textId="77777777" w:rsidTr="00331D4F">
        <w:trPr>
          <w:trHeight w:val="458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91B50A1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0D07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>1.1.</w:t>
            </w:r>
          </w:p>
        </w:tc>
        <w:tc>
          <w:tcPr>
            <w:tcW w:w="10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8588" w14:textId="77777777" w:rsidR="00331D4F" w:rsidRPr="00DD43A3" w:rsidRDefault="00331D4F" w:rsidP="004A2613">
            <w:pPr>
              <w:rPr>
                <w:b/>
                <w:i/>
                <w:sz w:val="28"/>
                <w:szCs w:val="28"/>
              </w:rPr>
            </w:pPr>
            <w:r w:rsidRPr="00DD43A3">
              <w:rPr>
                <w:b/>
                <w:i/>
                <w:sz w:val="28"/>
                <w:szCs w:val="28"/>
              </w:rPr>
              <w:t>Познавательно-речевое направление развития</w:t>
            </w:r>
          </w:p>
        </w:tc>
      </w:tr>
      <w:tr w:rsidR="00331D4F" w:rsidRPr="00DD43A3" w14:paraId="3D1E3ACE" w14:textId="77777777" w:rsidTr="00331D4F">
        <w:trPr>
          <w:trHeight w:val="95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3D290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9D67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003" w14:textId="77777777" w:rsidR="00331D4F" w:rsidRPr="00DD43A3" w:rsidRDefault="00331D4F" w:rsidP="004A2613">
            <w:pPr>
              <w:rPr>
                <w:b/>
                <w:i/>
              </w:rPr>
            </w:pPr>
            <w:r w:rsidRPr="00DD43A3">
              <w:rPr>
                <w:b/>
              </w:rPr>
              <w:t>образовательные области</w:t>
            </w:r>
          </w:p>
          <w:p w14:paraId="7F1A4386" w14:textId="77777777" w:rsidR="00331D4F" w:rsidRPr="00DD43A3" w:rsidRDefault="00331D4F" w:rsidP="004A2613">
            <w:pPr>
              <w:rPr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A762" w14:textId="393C9760" w:rsidR="00331D4F" w:rsidRPr="00236A7B" w:rsidRDefault="00331D4F" w:rsidP="004A2613">
            <w:pPr>
              <w:rPr>
                <w:b/>
                <w:szCs w:val="18"/>
              </w:rPr>
            </w:pPr>
            <w:r>
              <w:rPr>
                <w:b/>
                <w:sz w:val="22"/>
                <w:szCs w:val="18"/>
              </w:rPr>
              <w:t>Младшая</w:t>
            </w:r>
            <w:r w:rsidRPr="00236A7B">
              <w:rPr>
                <w:b/>
                <w:sz w:val="22"/>
                <w:szCs w:val="18"/>
              </w:rPr>
              <w:t xml:space="preserve"> группа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26CF" w14:textId="77777777" w:rsidR="00331D4F" w:rsidRPr="00236A7B" w:rsidRDefault="00331D4F" w:rsidP="004A2613">
            <w:pPr>
              <w:jc w:val="center"/>
              <w:rPr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7C43" w14:textId="665BA02C" w:rsidR="00331D4F" w:rsidRPr="00236A7B" w:rsidRDefault="00331D4F" w:rsidP="004A2613">
            <w:pPr>
              <w:rPr>
                <w:b/>
                <w:szCs w:val="18"/>
              </w:rPr>
            </w:pPr>
            <w:r>
              <w:rPr>
                <w:b/>
                <w:sz w:val="22"/>
                <w:szCs w:val="18"/>
              </w:rPr>
              <w:t>Старшая  группа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DE7E" w14:textId="77777777" w:rsidR="00331D4F" w:rsidRDefault="00331D4F" w:rsidP="004A2613">
            <w:pPr>
              <w:spacing w:after="200" w:line="276" w:lineRule="auto"/>
              <w:rPr>
                <w:b/>
                <w:szCs w:val="18"/>
              </w:rPr>
            </w:pPr>
          </w:p>
          <w:p w14:paraId="616B84E7" w14:textId="77777777" w:rsidR="00331D4F" w:rsidRDefault="00331D4F" w:rsidP="004A2613">
            <w:pPr>
              <w:spacing w:after="200" w:line="276" w:lineRule="auto"/>
              <w:rPr>
                <w:b/>
                <w:szCs w:val="18"/>
              </w:rPr>
            </w:pPr>
          </w:p>
          <w:p w14:paraId="74D678F1" w14:textId="77777777" w:rsidR="00331D4F" w:rsidRPr="00236A7B" w:rsidRDefault="00331D4F" w:rsidP="004A2613">
            <w:pPr>
              <w:rPr>
                <w:b/>
                <w:szCs w:val="18"/>
              </w:rPr>
            </w:pPr>
          </w:p>
        </w:tc>
      </w:tr>
      <w:tr w:rsidR="00331D4F" w:rsidRPr="00DD43A3" w14:paraId="71F44DE1" w14:textId="77777777" w:rsidTr="00331D4F">
        <w:trPr>
          <w:trHeight w:val="200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C2CF8B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F81E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4A9A" w14:textId="77777777" w:rsidR="00331D4F" w:rsidRPr="00DD43A3" w:rsidRDefault="00331D4F" w:rsidP="004A2613">
            <w:r w:rsidRPr="00DD43A3">
              <w:rPr>
                <w:sz w:val="22"/>
                <w:szCs w:val="22"/>
              </w:rPr>
              <w:t xml:space="preserve">Познание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A016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4</w:t>
            </w:r>
            <w:r w:rsidRPr="00DD43A3">
              <w:rPr>
                <w:b/>
              </w:rPr>
              <w:t>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2D41" w14:textId="77777777" w:rsidR="00331D4F" w:rsidRPr="00BD7DD0" w:rsidRDefault="00331D4F" w:rsidP="004A2613">
            <w:pPr>
              <w:jc w:val="center"/>
            </w:pPr>
            <w:r w:rsidRPr="00BD7DD0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F878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100</w:t>
            </w:r>
            <w:r w:rsidRPr="00DD43A3">
              <w:rPr>
                <w:b/>
              </w:rPr>
              <w:t xml:space="preserve">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F5F9" w14:textId="77777777" w:rsidR="00331D4F" w:rsidRPr="00BD7DD0" w:rsidRDefault="00331D4F" w:rsidP="004A2613">
            <w:pPr>
              <w:jc w:val="center"/>
            </w:pPr>
            <w:r w:rsidRPr="00BD7DD0">
              <w:t>4</w:t>
            </w:r>
          </w:p>
        </w:tc>
      </w:tr>
      <w:tr w:rsidR="00331D4F" w:rsidRPr="00DD43A3" w14:paraId="5E276379" w14:textId="77777777" w:rsidTr="00331D4F">
        <w:trPr>
          <w:trHeight w:val="274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5CB762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142D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D991" w14:textId="77777777" w:rsidR="00331D4F" w:rsidRPr="00DD43A3" w:rsidRDefault="00331D4F" w:rsidP="004A2613">
            <w:r w:rsidRPr="00DD43A3">
              <w:rPr>
                <w:sz w:val="22"/>
                <w:szCs w:val="22"/>
              </w:rPr>
              <w:t>Коммуникация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172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1</w:t>
            </w:r>
            <w:r w:rsidRPr="00DD43A3">
              <w:rPr>
                <w:b/>
              </w:rPr>
              <w:t>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EFF8" w14:textId="77777777" w:rsidR="00331D4F" w:rsidRPr="00BD7DD0" w:rsidRDefault="00331D4F" w:rsidP="004A2613">
            <w:pPr>
              <w:jc w:val="center"/>
            </w:pPr>
            <w: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E7B7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 xml:space="preserve"> 25</w:t>
            </w:r>
            <w:r w:rsidRPr="00DD43A3">
              <w:rPr>
                <w:b/>
              </w:rPr>
              <w:t xml:space="preserve">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4387" w14:textId="77777777" w:rsidR="00331D4F" w:rsidRPr="00BD7DD0" w:rsidRDefault="00331D4F" w:rsidP="004A2613">
            <w:pPr>
              <w:jc w:val="center"/>
            </w:pPr>
            <w:r w:rsidRPr="00BD7DD0">
              <w:t>1</w:t>
            </w:r>
          </w:p>
        </w:tc>
      </w:tr>
      <w:tr w:rsidR="00331D4F" w:rsidRPr="00DD43A3" w14:paraId="5D00CACF" w14:textId="77777777" w:rsidTr="00331D4F">
        <w:trPr>
          <w:trHeight w:val="537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FFF50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582E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DEC8" w14:textId="77777777" w:rsidR="00331D4F" w:rsidRPr="00DD43A3" w:rsidRDefault="00331D4F" w:rsidP="004A2613">
            <w:r w:rsidRPr="00DD43A3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111D" w14:textId="77777777" w:rsidR="00331D4F" w:rsidRPr="00DD43A3" w:rsidRDefault="00331D4F" w:rsidP="004A2613">
            <w:pPr>
              <w:rPr>
                <w:b/>
              </w:rPr>
            </w:pPr>
            <w:r w:rsidRPr="00DD43A3">
              <w:rPr>
                <w:b/>
              </w:rPr>
              <w:t>10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4200" w14:textId="77777777" w:rsidR="00331D4F" w:rsidRPr="00BD7DD0" w:rsidRDefault="00331D4F" w:rsidP="004A2613">
            <w:pPr>
              <w:jc w:val="center"/>
            </w:pPr>
            <w: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EA3F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 xml:space="preserve"> 25</w:t>
            </w:r>
            <w:r w:rsidRPr="00DD43A3">
              <w:rPr>
                <w:b/>
              </w:rPr>
              <w:t xml:space="preserve">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A43" w14:textId="77777777" w:rsidR="00331D4F" w:rsidRPr="00BD7DD0" w:rsidRDefault="00331D4F" w:rsidP="004A2613">
            <w:pPr>
              <w:jc w:val="center"/>
            </w:pPr>
            <w:r w:rsidRPr="00BD7DD0">
              <w:t>1</w:t>
            </w:r>
          </w:p>
        </w:tc>
      </w:tr>
      <w:tr w:rsidR="00331D4F" w:rsidRPr="00DD43A3" w14:paraId="723C1E79" w14:textId="77777777" w:rsidTr="00331D4F">
        <w:trPr>
          <w:trHeight w:val="552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715C3E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5F5C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>1.2</w:t>
            </w:r>
          </w:p>
        </w:tc>
        <w:tc>
          <w:tcPr>
            <w:tcW w:w="7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2609" w14:textId="77777777" w:rsidR="00331D4F" w:rsidRPr="00DD43A3" w:rsidRDefault="00331D4F" w:rsidP="004A2613">
            <w:r w:rsidRPr="00DD43A3">
              <w:rPr>
                <w:b/>
                <w:i/>
                <w:sz w:val="28"/>
                <w:szCs w:val="28"/>
              </w:rPr>
              <w:t>Социально-личностное направление развития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2168" w14:textId="77777777" w:rsidR="00331D4F" w:rsidRPr="00DD43A3" w:rsidRDefault="00331D4F" w:rsidP="004A2613"/>
        </w:tc>
      </w:tr>
      <w:tr w:rsidR="00331D4F" w:rsidRPr="00DD43A3" w14:paraId="26682BE7" w14:textId="77777777" w:rsidTr="00331D4F">
        <w:trPr>
          <w:trHeight w:val="449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9FC53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B314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BF36" w14:textId="77777777" w:rsidR="00331D4F" w:rsidRPr="00DD43A3" w:rsidRDefault="00331D4F" w:rsidP="004A2613">
            <w:r w:rsidRPr="00DD43A3">
              <w:t>Социализация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2B1C" w14:textId="77777777" w:rsidR="00331D4F" w:rsidRPr="00DD43A3" w:rsidRDefault="00331D4F" w:rsidP="004A261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CEC0" w14:textId="77777777" w:rsidR="00331D4F" w:rsidRPr="00DD43A3" w:rsidRDefault="00331D4F" w:rsidP="004A2613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8612" w14:textId="77777777" w:rsidR="00331D4F" w:rsidRPr="00DD43A3" w:rsidRDefault="00331D4F" w:rsidP="004A261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5714" w14:textId="77777777" w:rsidR="00331D4F" w:rsidRPr="00BD7DD0" w:rsidRDefault="00331D4F" w:rsidP="004A2613">
            <w:pPr>
              <w:jc w:val="center"/>
            </w:pPr>
            <w:r w:rsidRPr="00BD7DD0">
              <w:t>-</w:t>
            </w:r>
          </w:p>
        </w:tc>
      </w:tr>
      <w:tr w:rsidR="00331D4F" w:rsidRPr="00DD43A3" w14:paraId="1B90D3D7" w14:textId="77777777" w:rsidTr="00331D4F">
        <w:trPr>
          <w:trHeight w:val="340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68F8F0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D59F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04B5" w14:textId="77777777" w:rsidR="00331D4F" w:rsidRPr="00DD43A3" w:rsidRDefault="00331D4F" w:rsidP="004A2613">
            <w:r w:rsidRPr="00DD43A3">
              <w:t>Труд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3996" w14:textId="77777777" w:rsidR="00331D4F" w:rsidRPr="00DD43A3" w:rsidRDefault="00331D4F" w:rsidP="004A2613">
            <w:pPr>
              <w:jc w:val="center"/>
              <w:rPr>
                <w:b/>
              </w:rPr>
            </w:pPr>
            <w:r w:rsidRPr="00DD43A3">
              <w:rPr>
                <w:b/>
              </w:rPr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F7A7" w14:textId="77777777" w:rsidR="00331D4F" w:rsidRPr="00DD43A3" w:rsidRDefault="00331D4F" w:rsidP="004A2613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7213" w14:textId="77777777" w:rsidR="00331D4F" w:rsidRPr="00DD43A3" w:rsidRDefault="00331D4F" w:rsidP="004A261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036A" w14:textId="77777777" w:rsidR="00331D4F" w:rsidRPr="00BD7DD0" w:rsidRDefault="00331D4F" w:rsidP="004A2613">
            <w:pPr>
              <w:jc w:val="center"/>
            </w:pPr>
            <w:r w:rsidRPr="00BD7DD0">
              <w:t>-</w:t>
            </w:r>
          </w:p>
        </w:tc>
      </w:tr>
      <w:tr w:rsidR="00331D4F" w:rsidRPr="00DD43A3" w14:paraId="6F629C94" w14:textId="77777777" w:rsidTr="00331D4F">
        <w:trPr>
          <w:trHeight w:val="274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B9668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C935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BD4A" w14:textId="77777777" w:rsidR="00331D4F" w:rsidRPr="00DD43A3" w:rsidRDefault="00331D4F" w:rsidP="004A2613">
            <w:r w:rsidRPr="00DD43A3">
              <w:t>Безопасность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953" w14:textId="77777777" w:rsidR="00331D4F" w:rsidRPr="00DD43A3" w:rsidRDefault="00331D4F" w:rsidP="004A261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706A" w14:textId="77777777" w:rsidR="00331D4F" w:rsidRPr="00DD43A3" w:rsidRDefault="00331D4F" w:rsidP="004A2613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757D" w14:textId="77777777" w:rsidR="00331D4F" w:rsidRPr="00DD43A3" w:rsidRDefault="00331D4F" w:rsidP="004A261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144E" w14:textId="77777777" w:rsidR="00331D4F" w:rsidRPr="00BD7DD0" w:rsidRDefault="00331D4F" w:rsidP="004A2613">
            <w:pPr>
              <w:jc w:val="center"/>
            </w:pPr>
            <w:r w:rsidRPr="00BD7DD0">
              <w:t>-</w:t>
            </w:r>
          </w:p>
        </w:tc>
      </w:tr>
      <w:tr w:rsidR="00331D4F" w:rsidRPr="00DD43A3" w14:paraId="1BA8A836" w14:textId="77777777" w:rsidTr="00331D4F">
        <w:trPr>
          <w:trHeight w:val="319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1DD1A7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BF1F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>1.3</w:t>
            </w:r>
          </w:p>
        </w:tc>
        <w:tc>
          <w:tcPr>
            <w:tcW w:w="7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B0DEBB" w14:textId="77777777" w:rsidR="00331D4F" w:rsidRPr="00DD43A3" w:rsidRDefault="00331D4F" w:rsidP="004A2613">
            <w:pPr>
              <w:rPr>
                <w:b/>
                <w:i/>
                <w:sz w:val="28"/>
                <w:szCs w:val="28"/>
              </w:rPr>
            </w:pPr>
            <w:r w:rsidRPr="00DD43A3">
              <w:rPr>
                <w:b/>
                <w:i/>
                <w:sz w:val="28"/>
                <w:szCs w:val="28"/>
              </w:rPr>
              <w:t>Художественно-эстетическое направление развития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76F1" w14:textId="77777777" w:rsidR="00331D4F" w:rsidRPr="00BD7DD0" w:rsidRDefault="00331D4F" w:rsidP="004A261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31D4F" w:rsidRPr="00DD43A3" w14:paraId="53BE1BAD" w14:textId="77777777" w:rsidTr="00331D4F">
        <w:trPr>
          <w:trHeight w:val="537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9DCFC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8052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9C4A" w14:textId="77777777" w:rsidR="00331D4F" w:rsidRPr="00DD43A3" w:rsidRDefault="00331D4F" w:rsidP="004A2613">
            <w:r w:rsidRPr="00DD43A3">
              <w:t>Музыка</w:t>
            </w:r>
          </w:p>
          <w:p w14:paraId="44AA75D6" w14:textId="77777777" w:rsidR="00331D4F" w:rsidRPr="00DD43A3" w:rsidRDefault="00331D4F" w:rsidP="004A2613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39FB" w14:textId="77777777" w:rsidR="00331D4F" w:rsidRPr="00DD43A3" w:rsidRDefault="00331D4F" w:rsidP="004A2613">
            <w:pPr>
              <w:rPr>
                <w:b/>
              </w:rPr>
            </w:pPr>
            <w:r w:rsidRPr="00DD43A3">
              <w:rPr>
                <w:b/>
              </w:rPr>
              <w:t>40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103A" w14:textId="77777777" w:rsidR="00331D4F" w:rsidRPr="00BD7DD0" w:rsidRDefault="00331D4F" w:rsidP="004A2613">
            <w:pPr>
              <w:jc w:val="center"/>
            </w:pPr>
            <w:r w:rsidRPr="00BD7DD0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43D4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5</w:t>
            </w:r>
            <w:r w:rsidRPr="00DD43A3">
              <w:rPr>
                <w:b/>
              </w:rPr>
              <w:t>0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1626" w14:textId="77777777" w:rsidR="00331D4F" w:rsidRPr="00BD7DD0" w:rsidRDefault="00331D4F" w:rsidP="004A2613">
            <w:pPr>
              <w:jc w:val="center"/>
            </w:pPr>
            <w:r w:rsidRPr="00BD7DD0">
              <w:t>2</w:t>
            </w:r>
          </w:p>
        </w:tc>
      </w:tr>
      <w:tr w:rsidR="00331D4F" w:rsidRPr="00DD43A3" w14:paraId="3086B05D" w14:textId="77777777" w:rsidTr="00331D4F">
        <w:trPr>
          <w:trHeight w:val="491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88BF2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A36B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3E46" w14:textId="77777777" w:rsidR="00331D4F" w:rsidRPr="00DD43A3" w:rsidRDefault="00331D4F" w:rsidP="004A2613">
            <w:r w:rsidRPr="00DD43A3">
              <w:t>Художественное творчество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3900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6</w:t>
            </w:r>
            <w:r w:rsidRPr="00DD43A3">
              <w:rPr>
                <w:b/>
              </w:rPr>
              <w:t>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628E" w14:textId="77777777" w:rsidR="00331D4F" w:rsidRPr="00BD7DD0" w:rsidRDefault="00331D4F" w:rsidP="004A2613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CC35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10</w:t>
            </w:r>
            <w:r w:rsidRPr="00DD43A3">
              <w:rPr>
                <w:b/>
              </w:rPr>
              <w:t>0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F94D" w14:textId="77777777" w:rsidR="00331D4F" w:rsidRPr="00BD7DD0" w:rsidRDefault="00331D4F" w:rsidP="004A2613">
            <w:pPr>
              <w:jc w:val="center"/>
            </w:pPr>
            <w:r>
              <w:t>4</w:t>
            </w:r>
          </w:p>
        </w:tc>
      </w:tr>
      <w:tr w:rsidR="00331D4F" w:rsidRPr="00DD43A3" w14:paraId="3B49C885" w14:textId="77777777" w:rsidTr="00331D4F">
        <w:trPr>
          <w:trHeight w:val="755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28B73A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04EF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 xml:space="preserve">1.4 </w:t>
            </w:r>
          </w:p>
        </w:tc>
        <w:tc>
          <w:tcPr>
            <w:tcW w:w="7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2EFF" w14:textId="77777777" w:rsidR="00331D4F" w:rsidRPr="00DD43A3" w:rsidRDefault="00331D4F" w:rsidP="004A2613">
            <w:pPr>
              <w:rPr>
                <w:b/>
                <w:i/>
                <w:sz w:val="28"/>
                <w:szCs w:val="28"/>
              </w:rPr>
            </w:pPr>
            <w:r w:rsidRPr="00DD43A3">
              <w:rPr>
                <w:b/>
                <w:i/>
                <w:sz w:val="28"/>
                <w:szCs w:val="28"/>
              </w:rPr>
              <w:t>Физическое направление развития</w:t>
            </w:r>
          </w:p>
          <w:p w14:paraId="5F53D53C" w14:textId="77777777" w:rsidR="00331D4F" w:rsidRPr="00DD43A3" w:rsidRDefault="00331D4F" w:rsidP="004A2613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4E84" w14:textId="77777777" w:rsidR="00331D4F" w:rsidRDefault="00331D4F" w:rsidP="004A2613">
            <w:pPr>
              <w:spacing w:after="200" w:line="276" w:lineRule="auto"/>
            </w:pPr>
          </w:p>
          <w:p w14:paraId="5B58F11F" w14:textId="77777777" w:rsidR="00331D4F" w:rsidRPr="00DD43A3" w:rsidRDefault="00331D4F" w:rsidP="004A2613"/>
        </w:tc>
      </w:tr>
      <w:tr w:rsidR="00331D4F" w:rsidRPr="00DD43A3" w14:paraId="1BFBBA1C" w14:textId="77777777" w:rsidTr="00331D4F">
        <w:trPr>
          <w:trHeight w:val="800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E6897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2D45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5D53" w14:textId="77777777" w:rsidR="00331D4F" w:rsidRPr="00DD43A3" w:rsidRDefault="00331D4F" w:rsidP="004A2613">
            <w:r w:rsidRPr="00DD43A3">
              <w:t>Здоровье</w:t>
            </w:r>
          </w:p>
          <w:p w14:paraId="1CC107E8" w14:textId="77777777" w:rsidR="00331D4F" w:rsidRPr="00DD43A3" w:rsidRDefault="00331D4F" w:rsidP="004A2613"/>
          <w:p w14:paraId="3458FF16" w14:textId="77777777" w:rsidR="00331D4F" w:rsidRPr="00DD43A3" w:rsidRDefault="00331D4F" w:rsidP="004A2613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7F75" w14:textId="77777777" w:rsidR="00331D4F" w:rsidRPr="00DD43A3" w:rsidRDefault="00331D4F" w:rsidP="004A2613">
            <w:pPr>
              <w:jc w:val="center"/>
            </w:pPr>
            <w:r w:rsidRPr="00DD43A3"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6400" w14:textId="77777777" w:rsidR="00331D4F" w:rsidRPr="00DD43A3" w:rsidRDefault="00331D4F" w:rsidP="004A2613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2C30" w14:textId="77777777" w:rsidR="00331D4F" w:rsidRPr="00DD43A3" w:rsidRDefault="00331D4F" w:rsidP="004A2613">
            <w:pPr>
              <w:jc w:val="center"/>
            </w:pPr>
            <w:r w:rsidRPr="00DD43A3"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25A0" w14:textId="77777777" w:rsidR="00331D4F" w:rsidRPr="00DD43A3" w:rsidRDefault="00331D4F" w:rsidP="004A2613">
            <w:r>
              <w:t>-</w:t>
            </w:r>
          </w:p>
        </w:tc>
      </w:tr>
      <w:tr w:rsidR="00331D4F" w:rsidRPr="00DD43A3" w14:paraId="7903C93E" w14:textId="77777777" w:rsidTr="00331D4F">
        <w:trPr>
          <w:trHeight w:val="999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1F891C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AED9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6CBD" w14:textId="77777777" w:rsidR="00331D4F" w:rsidRPr="00DD43A3" w:rsidRDefault="00331D4F" w:rsidP="004A2613">
            <w:r w:rsidRPr="00DD43A3">
              <w:t xml:space="preserve">Физическая культура </w:t>
            </w:r>
          </w:p>
          <w:p w14:paraId="018B4117" w14:textId="77777777" w:rsidR="00331D4F" w:rsidRPr="00DD43A3" w:rsidRDefault="00331D4F" w:rsidP="004A2613"/>
          <w:p w14:paraId="564CCC32" w14:textId="77777777" w:rsidR="00331D4F" w:rsidRPr="00DD43A3" w:rsidRDefault="00331D4F" w:rsidP="004A2613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752" w14:textId="77777777" w:rsidR="00331D4F" w:rsidRPr="00DD43A3" w:rsidRDefault="00331D4F" w:rsidP="004A2613">
            <w:pPr>
              <w:rPr>
                <w:b/>
              </w:rPr>
            </w:pPr>
            <w:r w:rsidRPr="00DD43A3">
              <w:rPr>
                <w:b/>
              </w:rPr>
              <w:t>60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83FD" w14:textId="77777777" w:rsidR="00331D4F" w:rsidRPr="00BD7DD0" w:rsidRDefault="00331D4F" w:rsidP="004A2613">
            <w:pPr>
              <w:jc w:val="center"/>
            </w:pPr>
            <w:r w:rsidRPr="00BD7DD0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5A85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75</w:t>
            </w:r>
            <w:r w:rsidRPr="00DD43A3">
              <w:rPr>
                <w:b/>
              </w:rPr>
              <w:t xml:space="preserve">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A9CE" w14:textId="77777777" w:rsidR="00331D4F" w:rsidRDefault="00331D4F" w:rsidP="004A2613">
            <w:pPr>
              <w:jc w:val="center"/>
            </w:pPr>
            <w:r w:rsidRPr="00BD7DD0">
              <w:t>3</w:t>
            </w:r>
          </w:p>
          <w:p w14:paraId="11A15008" w14:textId="77777777" w:rsidR="00331D4F" w:rsidRDefault="00331D4F" w:rsidP="004A2613">
            <w:pPr>
              <w:jc w:val="center"/>
            </w:pPr>
          </w:p>
          <w:p w14:paraId="7487F0AF" w14:textId="77777777" w:rsidR="00331D4F" w:rsidRDefault="00331D4F" w:rsidP="004A2613">
            <w:pPr>
              <w:jc w:val="center"/>
            </w:pPr>
          </w:p>
          <w:p w14:paraId="1E29691B" w14:textId="77777777" w:rsidR="00331D4F" w:rsidRDefault="00331D4F" w:rsidP="004A2613">
            <w:pPr>
              <w:jc w:val="center"/>
            </w:pPr>
          </w:p>
          <w:p w14:paraId="35B1EA48" w14:textId="77777777" w:rsidR="00331D4F" w:rsidRPr="00BD7DD0" w:rsidRDefault="00331D4F" w:rsidP="004A2613">
            <w:pPr>
              <w:jc w:val="center"/>
            </w:pPr>
          </w:p>
        </w:tc>
      </w:tr>
      <w:tr w:rsidR="00331D4F" w:rsidRPr="00DD43A3" w14:paraId="6F4E1B72" w14:textId="77777777" w:rsidTr="00331D4F">
        <w:trPr>
          <w:trHeight w:val="537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C5AD1" w14:textId="77777777" w:rsidR="00331D4F" w:rsidRPr="00DD43A3" w:rsidRDefault="00331D4F" w:rsidP="004A2613">
            <w:pPr>
              <w:jc w:val="right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D12E" w14:textId="77777777" w:rsidR="00331D4F" w:rsidRPr="00DD43A3" w:rsidRDefault="00331D4F" w:rsidP="004A2613">
            <w:pPr>
              <w:jc w:val="right"/>
            </w:pPr>
          </w:p>
          <w:p w14:paraId="30198F9A" w14:textId="77777777" w:rsidR="00331D4F" w:rsidRPr="00DD43A3" w:rsidRDefault="00331D4F" w:rsidP="004A2613">
            <w:pPr>
              <w:jc w:val="right"/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E222" w14:textId="77777777" w:rsidR="00331D4F" w:rsidRPr="00DD43A3" w:rsidRDefault="00331D4F" w:rsidP="004A2613">
            <w:pPr>
              <w:rPr>
                <w:b/>
              </w:rPr>
            </w:pPr>
            <w:r w:rsidRPr="00DD43A3">
              <w:rPr>
                <w:b/>
              </w:rPr>
              <w:t>ИТОГО: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4B2E" w14:textId="77777777" w:rsidR="00331D4F" w:rsidRPr="00DD43A3" w:rsidRDefault="00331D4F" w:rsidP="004A2613">
            <w:pPr>
              <w:rPr>
                <w:b/>
              </w:rPr>
            </w:pPr>
            <w:r w:rsidRPr="00DD43A3">
              <w:rPr>
                <w:b/>
              </w:rPr>
              <w:t>2</w:t>
            </w:r>
            <w:r>
              <w:rPr>
                <w:b/>
              </w:rPr>
              <w:t>2</w:t>
            </w:r>
            <w:r w:rsidRPr="00DD43A3">
              <w:rPr>
                <w:b/>
              </w:rPr>
              <w:t>0 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D670" w14:textId="77777777" w:rsidR="00331D4F" w:rsidRPr="00DD43A3" w:rsidRDefault="00331D4F" w:rsidP="004A2613">
            <w:pPr>
              <w:jc w:val="center"/>
              <w:rPr>
                <w:b/>
                <w:sz w:val="16"/>
              </w:rPr>
            </w:pPr>
            <w:r w:rsidRPr="00BD7DD0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5F67" w14:textId="77777777" w:rsidR="00331D4F" w:rsidRPr="00DD43A3" w:rsidRDefault="00331D4F" w:rsidP="004A2613">
            <w:pPr>
              <w:rPr>
                <w:b/>
              </w:rPr>
            </w:pPr>
            <w:r>
              <w:rPr>
                <w:b/>
              </w:rPr>
              <w:t>420</w:t>
            </w:r>
            <w:r w:rsidRPr="00DD43A3">
              <w:rPr>
                <w:b/>
              </w:rPr>
              <w:t xml:space="preserve">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DA28" w14:textId="77777777" w:rsidR="00331D4F" w:rsidRPr="00DD43A3" w:rsidRDefault="00331D4F" w:rsidP="004A261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331D4F" w:rsidRPr="00DD43A3" w14:paraId="18ACE46E" w14:textId="77777777" w:rsidTr="00331D4F">
        <w:trPr>
          <w:trHeight w:val="1259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7FD5A2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6D03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>2.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D8AA" w14:textId="77777777" w:rsidR="00331D4F" w:rsidRPr="008129E9" w:rsidRDefault="00331D4F" w:rsidP="004A2613">
            <w:pPr>
              <w:rPr>
                <w:b/>
                <w:sz w:val="40"/>
              </w:rPr>
            </w:pPr>
            <w:r w:rsidRPr="008129E9">
              <w:rPr>
                <w:b/>
                <w:sz w:val="40"/>
              </w:rPr>
              <w:t xml:space="preserve">Вариативная часть </w:t>
            </w:r>
          </w:p>
          <w:p w14:paraId="1E29E407" w14:textId="77777777" w:rsidR="00331D4F" w:rsidRPr="00DD43A3" w:rsidRDefault="00331D4F" w:rsidP="004A2613">
            <w:pPr>
              <w:rPr>
                <w:i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57E7" w14:textId="31FC83ED" w:rsidR="00331D4F" w:rsidRPr="007723BE" w:rsidRDefault="00331D4F" w:rsidP="004A261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Младшая группа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0126" w14:textId="77777777" w:rsidR="00331D4F" w:rsidRPr="007723BE" w:rsidRDefault="00331D4F" w:rsidP="004A2613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EC8B" w14:textId="5A13A3B9" w:rsidR="00331D4F" w:rsidRPr="007723BE" w:rsidRDefault="00331D4F" w:rsidP="004A2613">
            <w:pPr>
              <w:ind w:right="-108"/>
              <w:rPr>
                <w:b/>
              </w:rPr>
            </w:pPr>
            <w:r>
              <w:rPr>
                <w:b/>
                <w:sz w:val="22"/>
                <w:szCs w:val="22"/>
              </w:rPr>
              <w:t>Старшая группа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4CE4" w14:textId="77777777" w:rsidR="00331D4F" w:rsidRDefault="00331D4F" w:rsidP="004A2613">
            <w:pPr>
              <w:spacing w:after="200" w:line="276" w:lineRule="auto"/>
              <w:rPr>
                <w:b/>
              </w:rPr>
            </w:pPr>
          </w:p>
          <w:p w14:paraId="7F9A89BD" w14:textId="77777777" w:rsidR="00331D4F" w:rsidRDefault="00331D4F" w:rsidP="004A2613">
            <w:pPr>
              <w:spacing w:after="200" w:line="276" w:lineRule="auto"/>
              <w:rPr>
                <w:b/>
              </w:rPr>
            </w:pPr>
          </w:p>
          <w:p w14:paraId="66A3105E" w14:textId="77777777" w:rsidR="00331D4F" w:rsidRPr="00DD43A3" w:rsidRDefault="00331D4F" w:rsidP="004A2613">
            <w:pPr>
              <w:ind w:right="806"/>
              <w:rPr>
                <w:b/>
              </w:rPr>
            </w:pPr>
          </w:p>
        </w:tc>
      </w:tr>
      <w:tr w:rsidR="00331D4F" w:rsidRPr="00DD43A3" w14:paraId="045CC7CE" w14:textId="77777777" w:rsidTr="00331D4F">
        <w:trPr>
          <w:trHeight w:val="537"/>
        </w:trPr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C40D54" w14:textId="77777777" w:rsidR="00331D4F" w:rsidRPr="00DD43A3" w:rsidRDefault="00331D4F" w:rsidP="004A2613">
            <w:pPr>
              <w:jc w:val="right"/>
              <w:rPr>
                <w:b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2049" w14:textId="77777777" w:rsidR="00331D4F" w:rsidRPr="00DD43A3" w:rsidRDefault="00331D4F" w:rsidP="004A2613">
            <w:pPr>
              <w:jc w:val="right"/>
              <w:rPr>
                <w:b/>
              </w:rPr>
            </w:pPr>
            <w:r w:rsidRPr="00DD43A3">
              <w:rPr>
                <w:b/>
              </w:rPr>
              <w:t>2.1.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8962" w14:textId="77777777" w:rsidR="00331D4F" w:rsidRPr="00DD43A3" w:rsidRDefault="00331D4F" w:rsidP="004A2613">
            <w:r w:rsidRPr="00DD43A3">
              <w:t>Детские объединения по интересам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4D3C" w14:textId="77777777" w:rsidR="00331D4F" w:rsidRPr="008129E9" w:rsidRDefault="00331D4F" w:rsidP="004A261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C2C6" w14:textId="77777777" w:rsidR="00331D4F" w:rsidRPr="008129E9" w:rsidRDefault="00331D4F" w:rsidP="004A261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06D0" w14:textId="77777777" w:rsidR="00331D4F" w:rsidRPr="008129E9" w:rsidRDefault="00331D4F" w:rsidP="004A261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E16" w14:textId="77777777" w:rsidR="00331D4F" w:rsidRPr="008129E9" w:rsidRDefault="00331D4F" w:rsidP="004A261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-</w:t>
            </w:r>
          </w:p>
        </w:tc>
      </w:tr>
      <w:tr w:rsidR="00331D4F" w:rsidRPr="00DD43A3" w14:paraId="20358D63" w14:textId="77777777" w:rsidTr="00331D4F">
        <w:trPr>
          <w:trHeight w:val="699"/>
        </w:trPr>
        <w:tc>
          <w:tcPr>
            <w:tcW w:w="6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69EA59" w14:textId="77777777" w:rsidR="00331D4F" w:rsidRPr="00DD43A3" w:rsidRDefault="00331D4F" w:rsidP="004A2613"/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413B" w14:textId="77777777" w:rsidR="00331D4F" w:rsidRDefault="00331D4F" w:rsidP="004A2613"/>
          <w:p w14:paraId="19E359AA" w14:textId="77777777" w:rsidR="00331D4F" w:rsidRDefault="00331D4F" w:rsidP="004A2613"/>
          <w:p w14:paraId="41F39172" w14:textId="77777777" w:rsidR="00331D4F" w:rsidRDefault="00331D4F" w:rsidP="004A2613"/>
          <w:p w14:paraId="381F8F37" w14:textId="77777777" w:rsidR="00331D4F" w:rsidRDefault="00331D4F" w:rsidP="004A2613"/>
          <w:p w14:paraId="2DC611CA" w14:textId="77777777" w:rsidR="00331D4F" w:rsidRDefault="00331D4F" w:rsidP="004A2613"/>
          <w:p w14:paraId="22A53FF0" w14:textId="77777777" w:rsidR="00331D4F" w:rsidRDefault="00331D4F" w:rsidP="004A2613"/>
          <w:p w14:paraId="38928D97" w14:textId="77777777" w:rsidR="00331D4F" w:rsidRPr="00DD43A3" w:rsidRDefault="00331D4F" w:rsidP="004A2613"/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A48F" w14:textId="77777777" w:rsidR="00331D4F" w:rsidRPr="00DD43A3" w:rsidRDefault="00331D4F" w:rsidP="004A2613">
            <w:pPr>
              <w:rPr>
                <w:b/>
              </w:rPr>
            </w:pPr>
            <w:r w:rsidRPr="00DD43A3">
              <w:rPr>
                <w:b/>
              </w:rPr>
              <w:t>ВСЕГО</w:t>
            </w:r>
            <w:r w:rsidRPr="00DD43A3">
              <w:rPr>
                <w:b/>
                <w:lang w:val="en-US"/>
              </w:rPr>
              <w:t xml:space="preserve"> (</w:t>
            </w:r>
            <w:r w:rsidRPr="00DD43A3">
              <w:rPr>
                <w:b/>
              </w:rPr>
              <w:t>СанПин)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B07C" w14:textId="77777777" w:rsidR="00331D4F" w:rsidRPr="00DD43A3" w:rsidRDefault="00331D4F" w:rsidP="004A2613">
            <w:pPr>
              <w:rPr>
                <w:b/>
              </w:rPr>
            </w:pPr>
            <w:r w:rsidRPr="00BD7DD0">
              <w:rPr>
                <w:b/>
                <w:sz w:val="28"/>
              </w:rPr>
              <w:t>220мин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3DB1" w14:textId="77777777" w:rsidR="00331D4F" w:rsidRPr="00DD43A3" w:rsidRDefault="00331D4F" w:rsidP="004A2613">
            <w:pPr>
              <w:jc w:val="center"/>
              <w:rPr>
                <w:b/>
                <w:sz w:val="16"/>
              </w:rPr>
            </w:pPr>
            <w:r w:rsidRPr="00BD7DD0">
              <w:rPr>
                <w:b/>
                <w:sz w:val="2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956D" w14:textId="77777777" w:rsidR="00331D4F" w:rsidRPr="008129E9" w:rsidRDefault="00331D4F" w:rsidP="004A2613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375 </w:t>
            </w:r>
            <w:r w:rsidRPr="008129E9">
              <w:rPr>
                <w:b/>
                <w:sz w:val="32"/>
              </w:rPr>
              <w:t>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668A" w14:textId="77777777" w:rsidR="00331D4F" w:rsidRPr="008129E9" w:rsidRDefault="00331D4F" w:rsidP="004A2613">
            <w:pPr>
              <w:jc w:val="center"/>
              <w:rPr>
                <w:b/>
                <w:sz w:val="32"/>
              </w:rPr>
            </w:pPr>
            <w:r w:rsidRPr="008129E9">
              <w:rPr>
                <w:b/>
                <w:sz w:val="32"/>
              </w:rPr>
              <w:t>1</w:t>
            </w:r>
            <w:r>
              <w:rPr>
                <w:b/>
                <w:sz w:val="32"/>
              </w:rPr>
              <w:t>5</w:t>
            </w:r>
          </w:p>
        </w:tc>
      </w:tr>
    </w:tbl>
    <w:p w14:paraId="30A62CFC" w14:textId="77777777" w:rsidR="00BC6901" w:rsidRDefault="00BC6901" w:rsidP="00331D4F">
      <w:pPr>
        <w:jc w:val="both"/>
        <w:rPr>
          <w:b/>
          <w:sz w:val="44"/>
          <w:szCs w:val="44"/>
        </w:rPr>
      </w:pPr>
    </w:p>
    <w:sectPr w:rsidR="00BC6901" w:rsidSect="00862963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57A70F0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</w:abstractNum>
  <w:abstractNum w:abstractNumId="2" w15:restartNumberingAfterBreak="0">
    <w:nsid w:val="069541B0"/>
    <w:multiLevelType w:val="hybridMultilevel"/>
    <w:tmpl w:val="79B6D51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50571"/>
    <w:multiLevelType w:val="multilevel"/>
    <w:tmpl w:val="D76A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B46320"/>
    <w:multiLevelType w:val="hybridMultilevel"/>
    <w:tmpl w:val="28F23444"/>
    <w:lvl w:ilvl="0" w:tplc="9ED01DAC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B964EA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8294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188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3065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A848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EE92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0212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AA47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9768CC"/>
    <w:multiLevelType w:val="hybridMultilevel"/>
    <w:tmpl w:val="BE5C8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E2133"/>
    <w:multiLevelType w:val="hybridMultilevel"/>
    <w:tmpl w:val="971EC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45DDE"/>
    <w:multiLevelType w:val="hybridMultilevel"/>
    <w:tmpl w:val="9670F390"/>
    <w:lvl w:ilvl="0" w:tplc="157A70F0">
      <w:start w:val="65535"/>
      <w:numFmt w:val="bullet"/>
      <w:lvlText w:val="*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8" w15:restartNumberingAfterBreak="0">
    <w:nsid w:val="2CE7536E"/>
    <w:multiLevelType w:val="hybridMultilevel"/>
    <w:tmpl w:val="F82EA6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</w:lvl>
    <w:lvl w:ilvl="2" w:tplc="04190005">
      <w:start w:val="1"/>
      <w:numFmt w:val="decimal"/>
      <w:lvlText w:val="%3."/>
      <w:lvlJc w:val="left"/>
      <w:pPr>
        <w:tabs>
          <w:tab w:val="num" w:pos="1658"/>
        </w:tabs>
        <w:ind w:left="1658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98"/>
        </w:tabs>
        <w:ind w:left="3098" w:hanging="360"/>
      </w:pPr>
    </w:lvl>
    <w:lvl w:ilvl="5" w:tplc="04190005">
      <w:start w:val="1"/>
      <w:numFmt w:val="decimal"/>
      <w:lvlText w:val="%6."/>
      <w:lvlJc w:val="left"/>
      <w:pPr>
        <w:tabs>
          <w:tab w:val="num" w:pos="3818"/>
        </w:tabs>
        <w:ind w:left="3818" w:hanging="360"/>
      </w:pPr>
    </w:lvl>
    <w:lvl w:ilvl="6" w:tplc="0419000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03">
      <w:start w:val="1"/>
      <w:numFmt w:val="decimal"/>
      <w:lvlText w:val="%8."/>
      <w:lvlJc w:val="left"/>
      <w:pPr>
        <w:tabs>
          <w:tab w:val="num" w:pos="5258"/>
        </w:tabs>
        <w:ind w:left="5258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78"/>
        </w:tabs>
        <w:ind w:left="5978" w:hanging="360"/>
      </w:pPr>
    </w:lvl>
  </w:abstractNum>
  <w:abstractNum w:abstractNumId="9" w15:restartNumberingAfterBreak="0">
    <w:nsid w:val="2F854ED4"/>
    <w:multiLevelType w:val="hybridMultilevel"/>
    <w:tmpl w:val="DE3C446C"/>
    <w:lvl w:ilvl="0" w:tplc="3A52B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9A843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B248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B6AA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BA6A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C0E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F230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2828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BAD4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928D4"/>
    <w:multiLevelType w:val="multilevel"/>
    <w:tmpl w:val="26D0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5D5974"/>
    <w:multiLevelType w:val="hybridMultilevel"/>
    <w:tmpl w:val="1FD0B8E8"/>
    <w:lvl w:ilvl="0" w:tplc="2B2EC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A0471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7851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A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0E4C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AC70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2443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4AFB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AA4B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03B1A"/>
    <w:multiLevelType w:val="hybridMultilevel"/>
    <w:tmpl w:val="18CEE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A4837"/>
    <w:multiLevelType w:val="hybridMultilevel"/>
    <w:tmpl w:val="494E8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*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*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*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A7B"/>
    <w:rsid w:val="00004B22"/>
    <w:rsid w:val="00010D27"/>
    <w:rsid w:val="000A7F55"/>
    <w:rsid w:val="000D311B"/>
    <w:rsid w:val="00131B46"/>
    <w:rsid w:val="00155C6F"/>
    <w:rsid w:val="00236A7B"/>
    <w:rsid w:val="002C44F0"/>
    <w:rsid w:val="0031625C"/>
    <w:rsid w:val="00331D4F"/>
    <w:rsid w:val="00364AC5"/>
    <w:rsid w:val="003D15F8"/>
    <w:rsid w:val="003F68BC"/>
    <w:rsid w:val="00435B54"/>
    <w:rsid w:val="004E1804"/>
    <w:rsid w:val="005755F2"/>
    <w:rsid w:val="005F7729"/>
    <w:rsid w:val="00626259"/>
    <w:rsid w:val="00634A05"/>
    <w:rsid w:val="006536C4"/>
    <w:rsid w:val="00665CCA"/>
    <w:rsid w:val="0069592E"/>
    <w:rsid w:val="006B0BE8"/>
    <w:rsid w:val="006B734F"/>
    <w:rsid w:val="006E2414"/>
    <w:rsid w:val="0071086F"/>
    <w:rsid w:val="00713DDF"/>
    <w:rsid w:val="00757BBC"/>
    <w:rsid w:val="007723BE"/>
    <w:rsid w:val="0077530C"/>
    <w:rsid w:val="007B1275"/>
    <w:rsid w:val="007B298D"/>
    <w:rsid w:val="007D136C"/>
    <w:rsid w:val="007E0DA2"/>
    <w:rsid w:val="008129E9"/>
    <w:rsid w:val="00862963"/>
    <w:rsid w:val="00886F4E"/>
    <w:rsid w:val="00897C2B"/>
    <w:rsid w:val="008E253B"/>
    <w:rsid w:val="008F520A"/>
    <w:rsid w:val="0093545F"/>
    <w:rsid w:val="00943596"/>
    <w:rsid w:val="009F7152"/>
    <w:rsid w:val="00A86601"/>
    <w:rsid w:val="00AD5C56"/>
    <w:rsid w:val="00B21BB3"/>
    <w:rsid w:val="00B73C77"/>
    <w:rsid w:val="00BC2274"/>
    <w:rsid w:val="00BC4E5D"/>
    <w:rsid w:val="00BC6901"/>
    <w:rsid w:val="00BD7DD0"/>
    <w:rsid w:val="00C31136"/>
    <w:rsid w:val="00C4445B"/>
    <w:rsid w:val="00C54D2C"/>
    <w:rsid w:val="00C6530D"/>
    <w:rsid w:val="00C77A7D"/>
    <w:rsid w:val="00CA6EDE"/>
    <w:rsid w:val="00CC0974"/>
    <w:rsid w:val="00D403F6"/>
    <w:rsid w:val="00D6260B"/>
    <w:rsid w:val="00D6431E"/>
    <w:rsid w:val="00DF5A94"/>
    <w:rsid w:val="00E0566A"/>
    <w:rsid w:val="00E3059D"/>
    <w:rsid w:val="00E40847"/>
    <w:rsid w:val="00F0393D"/>
    <w:rsid w:val="00F05F82"/>
    <w:rsid w:val="00F120D9"/>
    <w:rsid w:val="00F77701"/>
    <w:rsid w:val="00FD2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FB241"/>
  <w15:docId w15:val="{CAD01F42-D759-48AC-8FF2-38F96D3B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6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одержимое таблицы"/>
    <w:basedOn w:val="a"/>
    <w:rsid w:val="00236A7B"/>
    <w:pPr>
      <w:widowControl w:val="0"/>
      <w:suppressLineNumbers/>
      <w:suppressAutoHyphens/>
    </w:pPr>
    <w:rPr>
      <w:rFonts w:ascii="Liberation Serif" w:eastAsia="DejaVu Sans" w:hAnsi="Liberation Serif" w:cs="DejaVu Sans"/>
      <w:kern w:val="2"/>
      <w:lang w:eastAsia="hi-IN" w:bidi="hi-IN"/>
    </w:rPr>
  </w:style>
  <w:style w:type="table" w:styleId="a5">
    <w:name w:val="Table Grid"/>
    <w:basedOn w:val="a1"/>
    <w:uiPriority w:val="59"/>
    <w:rsid w:val="005F7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1"/>
    <w:basedOn w:val="a0"/>
    <w:rsid w:val="00AD5C56"/>
  </w:style>
  <w:style w:type="character" w:customStyle="1" w:styleId="a6">
    <w:name w:val="Основной текст_"/>
    <w:basedOn w:val="a0"/>
    <w:link w:val="10"/>
    <w:locked/>
    <w:rsid w:val="00D6431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6"/>
    <w:rsid w:val="00D6431E"/>
    <w:pPr>
      <w:widowControl w:val="0"/>
      <w:shd w:val="clear" w:color="auto" w:fill="FFFFFF"/>
      <w:spacing w:line="278" w:lineRule="exact"/>
    </w:pPr>
    <w:rPr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D6431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Normal (Web)"/>
    <w:basedOn w:val="a"/>
    <w:uiPriority w:val="99"/>
    <w:unhideWhenUsed/>
    <w:rsid w:val="00D6431E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D6431E"/>
    <w:rPr>
      <w:b/>
      <w:bCs/>
    </w:rPr>
  </w:style>
  <w:style w:type="character" w:customStyle="1" w:styleId="apple-converted-space">
    <w:name w:val="apple-converted-space"/>
    <w:basedOn w:val="a0"/>
    <w:rsid w:val="00D6431E"/>
  </w:style>
  <w:style w:type="paragraph" w:styleId="aa">
    <w:name w:val="Balloon Text"/>
    <w:basedOn w:val="a"/>
    <w:link w:val="ab"/>
    <w:uiPriority w:val="99"/>
    <w:semiHidden/>
    <w:unhideWhenUsed/>
    <w:rsid w:val="008E25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25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5347B-E8A9-46A2-9DC9-624006A3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Witalik</cp:lastModifiedBy>
  <cp:revision>6</cp:revision>
  <cp:lastPrinted>2023-12-12T08:33:00Z</cp:lastPrinted>
  <dcterms:created xsi:type="dcterms:W3CDTF">2023-01-10T16:02:00Z</dcterms:created>
  <dcterms:modified xsi:type="dcterms:W3CDTF">2023-12-12T20:13:00Z</dcterms:modified>
</cp:coreProperties>
</file>