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252C53">
      <w:r>
        <w:rPr>
          <w:noProof/>
          <w:lang w:eastAsia="ru-RU"/>
        </w:rPr>
        <w:drawing>
          <wp:inline distT="0" distB="0" distL="0" distR="0">
            <wp:extent cx="6751320" cy="92849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C53" w:rsidRDefault="00252C5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51320" cy="92849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320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52C53" w:rsidSect="00252C53">
      <w:pgSz w:w="11906" w:h="16838"/>
      <w:pgMar w:top="851" w:right="70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C53"/>
    <w:rsid w:val="000D6EDC"/>
    <w:rsid w:val="00252C53"/>
    <w:rsid w:val="00BE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36716"/>
  <w15:chartTrackingRefBased/>
  <w15:docId w15:val="{DDF00202-97A7-4D37-90D5-CCAF16ED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2023-09-25T18:49:00Z</dcterms:created>
  <dcterms:modified xsi:type="dcterms:W3CDTF">2023-09-25T18:50:00Z</dcterms:modified>
</cp:coreProperties>
</file>